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CC2A9" w14:textId="77777777" w:rsidR="003679EA" w:rsidRPr="004B27A1" w:rsidRDefault="003679EA" w:rsidP="003679EA">
      <w:pPr>
        <w:pStyle w:val="NoSpacing"/>
        <w:jc w:val="right"/>
        <w:rPr>
          <w:rFonts w:ascii="Times New Roman" w:hAnsi="Times New Roman"/>
          <w:sz w:val="24"/>
        </w:rPr>
      </w:pPr>
      <w:r w:rsidRPr="003679EA">
        <w:rPr>
          <w:rFonts w:ascii="Times New Roman" w:hAnsi="Times New Roman"/>
          <w:sz w:val="24"/>
        </w:rPr>
        <w:t xml:space="preserve"> </w:t>
      </w:r>
      <w:r>
        <w:rPr>
          <w:rFonts w:ascii="Times New Roman" w:hAnsi="Times New Roman"/>
          <w:sz w:val="24"/>
        </w:rPr>
        <w:t xml:space="preserve">                                                                                                               </w:t>
      </w:r>
      <w:r w:rsidRPr="004B27A1">
        <w:rPr>
          <w:rFonts w:ascii="Times New Roman" w:hAnsi="Times New Roman"/>
          <w:sz w:val="24"/>
        </w:rPr>
        <w:t>Jennifer Fox</w:t>
      </w:r>
    </w:p>
    <w:p w14:paraId="4BC47E9F" w14:textId="77777777" w:rsidR="003679EA" w:rsidRPr="004B27A1" w:rsidRDefault="003679EA" w:rsidP="003679EA">
      <w:pPr>
        <w:pStyle w:val="NoSpacing"/>
        <w:jc w:val="right"/>
        <w:rPr>
          <w:rFonts w:ascii="Times New Roman" w:hAnsi="Times New Roman"/>
          <w:sz w:val="24"/>
        </w:rPr>
      </w:pPr>
      <w:r w:rsidRPr="004B27A1">
        <w:rPr>
          <w:rFonts w:ascii="Times New Roman" w:hAnsi="Times New Roman"/>
          <w:sz w:val="24"/>
        </w:rPr>
        <w:t>jfox@ccps.org</w:t>
      </w:r>
    </w:p>
    <w:p w14:paraId="4C3A8090" w14:textId="77777777" w:rsidR="003679EA" w:rsidRPr="004B27A1" w:rsidRDefault="003679EA" w:rsidP="003679EA">
      <w:pPr>
        <w:pStyle w:val="NoSpacing"/>
        <w:jc w:val="right"/>
        <w:rPr>
          <w:rFonts w:ascii="Times New Roman" w:hAnsi="Times New Roman"/>
          <w:sz w:val="24"/>
        </w:rPr>
      </w:pPr>
      <w:proofErr w:type="spellStart"/>
      <w:proofErr w:type="gramStart"/>
      <w:r>
        <w:rPr>
          <w:rFonts w:ascii="Times New Roman" w:hAnsi="Times New Roman"/>
          <w:sz w:val="24"/>
        </w:rPr>
        <w:t>rm</w:t>
      </w:r>
      <w:proofErr w:type="spellEnd"/>
      <w:proofErr w:type="gramEnd"/>
      <w:r>
        <w:rPr>
          <w:rFonts w:ascii="Times New Roman" w:hAnsi="Times New Roman"/>
          <w:sz w:val="24"/>
        </w:rPr>
        <w:t xml:space="preserve"> </w:t>
      </w:r>
      <w:r w:rsidRPr="004B27A1">
        <w:rPr>
          <w:rFonts w:ascii="Times New Roman" w:hAnsi="Times New Roman"/>
          <w:sz w:val="24"/>
        </w:rPr>
        <w:t>J112</w:t>
      </w:r>
    </w:p>
    <w:p w14:paraId="7B62F63E" w14:textId="77777777" w:rsidR="003679EA" w:rsidRDefault="000A11DD" w:rsidP="003679EA">
      <w:pPr>
        <w:pStyle w:val="NoSpacing"/>
        <w:rPr>
          <w:rFonts w:ascii="Times New Roman" w:hAnsi="Times New Roman"/>
          <w:b/>
          <w:sz w:val="24"/>
          <w:u w:val="single"/>
        </w:rPr>
      </w:pPr>
      <w:r w:rsidRPr="000A11DD">
        <w:rPr>
          <w:rFonts w:ascii="Times New Roman" w:hAnsi="Times New Roman"/>
          <w:b/>
          <w:noProof/>
          <w:sz w:val="24"/>
          <w:u w:val="single"/>
        </w:rPr>
        <w:drawing>
          <wp:inline distT="0" distB="0" distL="0" distR="0" wp14:anchorId="390CC0FC" wp14:editId="395462C8">
            <wp:extent cx="595778" cy="728980"/>
            <wp:effectExtent l="0" t="0" r="0" b="0"/>
            <wp:docPr id="3" name="Picture 3" descr="Macintosh HD:Users:jfox:Desktop:Screen Shot 2016-08-28 at 6.44.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fox:Desktop:Screen Shot 2016-08-28 at 6.44.22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082" cy="729352"/>
                    </a:xfrm>
                    <a:prstGeom prst="rect">
                      <a:avLst/>
                    </a:prstGeom>
                    <a:noFill/>
                    <a:ln>
                      <a:noFill/>
                    </a:ln>
                  </pic:spPr>
                </pic:pic>
              </a:graphicData>
            </a:graphic>
          </wp:inline>
        </w:drawing>
      </w:r>
    </w:p>
    <w:p w14:paraId="1B3256B0" w14:textId="77777777" w:rsidR="0020723B" w:rsidRPr="00603291" w:rsidRDefault="0020723B" w:rsidP="0020723B">
      <w:pPr>
        <w:pStyle w:val="NoSpacing"/>
        <w:rPr>
          <w:rFonts w:ascii="Times New Roman" w:hAnsi="Times New Roman"/>
          <w:b/>
          <w:sz w:val="24"/>
          <w:u w:val="single"/>
        </w:rPr>
      </w:pPr>
      <w:r w:rsidRPr="00603291">
        <w:rPr>
          <w:rFonts w:ascii="Times New Roman" w:hAnsi="Times New Roman"/>
          <w:b/>
          <w:sz w:val="24"/>
          <w:u w:val="single"/>
        </w:rPr>
        <w:t>PHOTOGRAPHY I</w:t>
      </w:r>
    </w:p>
    <w:p w14:paraId="382200D6" w14:textId="77777777" w:rsidR="001912AC" w:rsidRPr="00580785" w:rsidRDefault="001912AC" w:rsidP="003679EA">
      <w:pPr>
        <w:pStyle w:val="NoSpacing"/>
        <w:rPr>
          <w:rFonts w:ascii="Times New Roman" w:hAnsi="Times New Roman"/>
          <w:b/>
          <w:sz w:val="24"/>
        </w:rPr>
      </w:pPr>
      <w:r w:rsidRPr="00580785">
        <w:rPr>
          <w:rFonts w:ascii="Times New Roman" w:hAnsi="Times New Roman"/>
          <w:b/>
          <w:sz w:val="24"/>
        </w:rPr>
        <w:t>Course Overview</w:t>
      </w:r>
    </w:p>
    <w:p w14:paraId="0B86F001" w14:textId="77777777" w:rsidR="001912AC" w:rsidRPr="0020723B" w:rsidRDefault="001912AC" w:rsidP="004B27A1">
      <w:pPr>
        <w:pStyle w:val="NoSpacing"/>
        <w:rPr>
          <w:rFonts w:ascii="Times New Roman" w:hAnsi="Times New Roman"/>
        </w:rPr>
      </w:pPr>
    </w:p>
    <w:p w14:paraId="33699529" w14:textId="77777777" w:rsidR="0020723B" w:rsidRPr="004B27A1" w:rsidRDefault="0020723B" w:rsidP="0020723B">
      <w:pPr>
        <w:pStyle w:val="NoSpacing"/>
        <w:rPr>
          <w:rFonts w:ascii="Times New Roman" w:hAnsi="Times New Roman"/>
          <w:sz w:val="24"/>
        </w:rPr>
      </w:pPr>
      <w:r w:rsidRPr="004B27A1">
        <w:rPr>
          <w:rFonts w:ascii="Times New Roman" w:hAnsi="Times New Roman"/>
          <w:b/>
          <w:sz w:val="24"/>
        </w:rPr>
        <w:t>Goal:</w:t>
      </w:r>
      <w:r w:rsidRPr="004B27A1">
        <w:rPr>
          <w:rFonts w:ascii="Times New Roman" w:hAnsi="Times New Roman"/>
          <w:sz w:val="24"/>
        </w:rPr>
        <w:t xml:space="preserve"> students will identify and demonstrate good composition by creating both a digital wiki and   </w:t>
      </w:r>
    </w:p>
    <w:p w14:paraId="3AF5ABA6" w14:textId="797DE42B" w:rsidR="0020723B" w:rsidRDefault="0020723B" w:rsidP="0020723B">
      <w:pPr>
        <w:pStyle w:val="NoSpacing"/>
        <w:rPr>
          <w:rFonts w:ascii="Times New Roman" w:hAnsi="Times New Roman"/>
          <w:sz w:val="24"/>
        </w:rPr>
      </w:pPr>
      <w:r w:rsidRPr="004B27A1">
        <w:rPr>
          <w:rFonts w:ascii="Times New Roman" w:hAnsi="Times New Roman"/>
          <w:sz w:val="24"/>
        </w:rPr>
        <w:tab/>
      </w:r>
      <w:proofErr w:type="gramStart"/>
      <w:r w:rsidRPr="004B27A1">
        <w:rPr>
          <w:rFonts w:ascii="Times New Roman" w:hAnsi="Times New Roman"/>
          <w:sz w:val="24"/>
        </w:rPr>
        <w:t>notebook</w:t>
      </w:r>
      <w:proofErr w:type="gramEnd"/>
      <w:r w:rsidRPr="004B27A1">
        <w:rPr>
          <w:rFonts w:ascii="Times New Roman" w:hAnsi="Times New Roman"/>
          <w:sz w:val="24"/>
        </w:rPr>
        <w:t xml:space="preserve"> portfolios of their original digital and gelatin silver photographic images.</w:t>
      </w:r>
    </w:p>
    <w:p w14:paraId="6DA7491E" w14:textId="77777777" w:rsidR="0020723B" w:rsidRPr="0020723B" w:rsidRDefault="0020723B" w:rsidP="0020723B">
      <w:pPr>
        <w:pStyle w:val="NoSpacing"/>
        <w:rPr>
          <w:rFonts w:ascii="Times New Roman" w:hAnsi="Times New Roman"/>
        </w:rPr>
      </w:pPr>
    </w:p>
    <w:p w14:paraId="7DC6C390" w14:textId="77777777" w:rsidR="0020723B" w:rsidRDefault="0020723B" w:rsidP="0020723B">
      <w:pPr>
        <w:tabs>
          <w:tab w:val="left" w:pos="360"/>
        </w:tabs>
        <w:rPr>
          <w:rFonts w:ascii="Times New Roman" w:hAnsi="Times New Roman"/>
          <w:sz w:val="24"/>
        </w:rPr>
      </w:pPr>
      <w:r w:rsidRPr="004B27A1">
        <w:rPr>
          <w:rFonts w:ascii="Times New Roman" w:hAnsi="Times New Roman"/>
          <w:b/>
          <w:sz w:val="24"/>
        </w:rPr>
        <w:t>Course Description:</w:t>
      </w:r>
      <w:r>
        <w:rPr>
          <w:rFonts w:ascii="Times New Roman" w:hAnsi="Times New Roman"/>
          <w:sz w:val="24"/>
        </w:rPr>
        <w:t xml:space="preserve"> </w:t>
      </w:r>
      <w:r w:rsidRPr="004B27A1">
        <w:rPr>
          <w:rFonts w:ascii="Times New Roman" w:hAnsi="Times New Roman"/>
          <w:sz w:val="24"/>
        </w:rPr>
        <w:t>Students will d</w:t>
      </w:r>
      <w:r w:rsidRPr="00603291">
        <w:rPr>
          <w:rFonts w:ascii="Times New Roman" w:hAnsi="Times New Roman"/>
          <w:sz w:val="24"/>
        </w:rPr>
        <w:t>evelop their skills</w:t>
      </w:r>
      <w:r w:rsidRPr="004B27A1">
        <w:rPr>
          <w:rFonts w:ascii="Times New Roman" w:hAnsi="Times New Roman"/>
          <w:sz w:val="24"/>
        </w:rPr>
        <w:t xml:space="preserve"> with the application of the elements of art, principles of design, </w:t>
      </w:r>
      <w:r w:rsidRPr="00603291">
        <w:rPr>
          <w:rFonts w:ascii="Times New Roman" w:hAnsi="Times New Roman"/>
          <w:sz w:val="24"/>
        </w:rPr>
        <w:t xml:space="preserve">use of light, and good composition and design.  </w:t>
      </w:r>
      <w:r w:rsidRPr="004B27A1">
        <w:rPr>
          <w:rFonts w:ascii="Times New Roman" w:hAnsi="Times New Roman"/>
          <w:sz w:val="24"/>
        </w:rPr>
        <w:t xml:space="preserve">The elements and principles and compositional devices will be utilized in artworks inspired by a variety of media, photographs, and photographers from throughout history and the world.  The first marking period class content is in digital media, composition, and design.  The second marking period is focused on experiences in black and white gelatin silver media (e.g. darkroom and film).  Students will demonstrate an understanding of camera mechanics, creative controls, and basic Photoshop and Photo Database management. </w:t>
      </w:r>
    </w:p>
    <w:p w14:paraId="4D49575C" w14:textId="77777777" w:rsidR="0020723B" w:rsidRDefault="0020723B" w:rsidP="0020723B">
      <w:pPr>
        <w:pStyle w:val="NoteLevel2"/>
        <w:rPr>
          <w:rFonts w:ascii="Times New Roman" w:hAnsi="Times New Roman"/>
          <w:sz w:val="24"/>
        </w:rPr>
      </w:pPr>
      <w:r w:rsidRPr="002809B9">
        <w:rPr>
          <w:rFonts w:ascii="Times New Roman" w:hAnsi="Times New Roman"/>
          <w:b/>
          <w:sz w:val="24"/>
        </w:rPr>
        <w:t>Required Materials:</w:t>
      </w:r>
      <w:r>
        <w:rPr>
          <w:rFonts w:ascii="Times New Roman" w:hAnsi="Times New Roman"/>
          <w:sz w:val="24"/>
        </w:rPr>
        <w:t xml:space="preserve"> </w:t>
      </w:r>
    </w:p>
    <w:p w14:paraId="11A93B91" w14:textId="77777777" w:rsidR="0020723B" w:rsidRPr="0068648B" w:rsidRDefault="0020723B" w:rsidP="0020723B">
      <w:pPr>
        <w:pStyle w:val="NoteLevel2"/>
        <w:numPr>
          <w:ilvl w:val="0"/>
          <w:numId w:val="17"/>
        </w:numPr>
        <w:rPr>
          <w:rFonts w:ascii="Times New Roman" w:hAnsi="Times New Roman"/>
          <w:sz w:val="24"/>
          <w:szCs w:val="24"/>
        </w:rPr>
      </w:pPr>
      <w:r w:rsidRPr="0068648B">
        <w:rPr>
          <w:rFonts w:ascii="Times New Roman" w:hAnsi="Times New Roman"/>
          <w:sz w:val="24"/>
          <w:szCs w:val="24"/>
        </w:rPr>
        <w:t>Pencil</w:t>
      </w:r>
    </w:p>
    <w:p w14:paraId="245EE6AB" w14:textId="77777777" w:rsidR="0020723B" w:rsidRPr="0068648B" w:rsidRDefault="0020723B" w:rsidP="0020723B">
      <w:pPr>
        <w:pStyle w:val="NoteLevel2"/>
        <w:numPr>
          <w:ilvl w:val="0"/>
          <w:numId w:val="17"/>
        </w:numPr>
        <w:rPr>
          <w:rFonts w:ascii="Times New Roman" w:hAnsi="Times New Roman"/>
          <w:sz w:val="24"/>
          <w:szCs w:val="24"/>
        </w:rPr>
      </w:pPr>
      <w:r w:rsidRPr="0068648B">
        <w:rPr>
          <w:rFonts w:ascii="Times New Roman" w:hAnsi="Times New Roman"/>
          <w:sz w:val="24"/>
          <w:szCs w:val="24"/>
        </w:rPr>
        <w:t>1”-1 ½” notebook binder (with front sleeves to slide an image in / used again in Photo II).</w:t>
      </w:r>
    </w:p>
    <w:p w14:paraId="67C4026A" w14:textId="6E90E6FE" w:rsidR="0020723B" w:rsidRPr="0068648B" w:rsidRDefault="0020723B" w:rsidP="0020723B">
      <w:pPr>
        <w:pStyle w:val="NoteLevel2"/>
        <w:numPr>
          <w:ilvl w:val="0"/>
          <w:numId w:val="17"/>
        </w:numPr>
        <w:rPr>
          <w:rFonts w:ascii="Times New Roman" w:hAnsi="Times New Roman"/>
          <w:sz w:val="24"/>
          <w:szCs w:val="24"/>
        </w:rPr>
      </w:pPr>
      <w:r w:rsidRPr="0068648B">
        <w:rPr>
          <w:rFonts w:ascii="Times New Roman" w:hAnsi="Times New Roman"/>
          <w:sz w:val="24"/>
          <w:szCs w:val="24"/>
        </w:rPr>
        <w:t xml:space="preserve">A photograph </w:t>
      </w:r>
      <w:r w:rsidR="00937B5C">
        <w:rPr>
          <w:rFonts w:ascii="Times New Roman" w:hAnsi="Times New Roman"/>
          <w:sz w:val="24"/>
          <w:szCs w:val="24"/>
        </w:rPr>
        <w:t>made by the student in digital or printed format, which you are proud of</w:t>
      </w:r>
      <w:r w:rsidRPr="0068648B">
        <w:rPr>
          <w:rFonts w:ascii="Times New Roman" w:hAnsi="Times New Roman"/>
          <w:sz w:val="24"/>
          <w:szCs w:val="24"/>
        </w:rPr>
        <w:t>.</w:t>
      </w:r>
    </w:p>
    <w:p w14:paraId="659D839B" w14:textId="77777777" w:rsidR="0020723B" w:rsidRPr="0068648B" w:rsidRDefault="0020723B" w:rsidP="0020723B">
      <w:pPr>
        <w:pStyle w:val="NoteLevel2"/>
        <w:numPr>
          <w:ilvl w:val="0"/>
          <w:numId w:val="17"/>
        </w:numPr>
        <w:rPr>
          <w:rFonts w:ascii="Times New Roman" w:hAnsi="Times New Roman"/>
          <w:sz w:val="24"/>
          <w:szCs w:val="24"/>
        </w:rPr>
      </w:pPr>
      <w:r w:rsidRPr="0068648B">
        <w:rPr>
          <w:rFonts w:ascii="Times New Roman" w:hAnsi="Times New Roman"/>
          <w:b/>
          <w:sz w:val="24"/>
          <w:szCs w:val="24"/>
        </w:rPr>
        <w:t xml:space="preserve">$25 </w:t>
      </w:r>
      <w:r w:rsidRPr="0068648B">
        <w:rPr>
          <w:rFonts w:ascii="Times New Roman" w:hAnsi="Times New Roman"/>
          <w:sz w:val="24"/>
          <w:szCs w:val="24"/>
        </w:rPr>
        <w:t>class fee</w:t>
      </w:r>
    </w:p>
    <w:p w14:paraId="66CECF1C" w14:textId="77777777" w:rsidR="0020723B" w:rsidRPr="0068648B" w:rsidRDefault="0020723B" w:rsidP="0020723B">
      <w:pPr>
        <w:pStyle w:val="NoteLevel2"/>
        <w:numPr>
          <w:ilvl w:val="0"/>
          <w:numId w:val="17"/>
        </w:numPr>
        <w:rPr>
          <w:rFonts w:ascii="Times New Roman" w:hAnsi="Times New Roman"/>
          <w:sz w:val="24"/>
          <w:szCs w:val="24"/>
        </w:rPr>
      </w:pPr>
      <w:r w:rsidRPr="0068648B">
        <w:rPr>
          <w:rFonts w:ascii="Times New Roman" w:hAnsi="Times New Roman"/>
          <w:sz w:val="24"/>
          <w:szCs w:val="24"/>
        </w:rPr>
        <w:t>Signature on the “</w:t>
      </w:r>
      <w:r w:rsidRPr="00603291">
        <w:rPr>
          <w:rFonts w:ascii="Times New Roman" w:hAnsi="Times New Roman"/>
          <w:sz w:val="24"/>
        </w:rPr>
        <w:t xml:space="preserve">Field Work </w:t>
      </w:r>
      <w:r>
        <w:rPr>
          <w:rFonts w:ascii="Times New Roman" w:hAnsi="Times New Roman"/>
          <w:sz w:val="24"/>
        </w:rPr>
        <w:t>and Publishing Agreement</w:t>
      </w:r>
      <w:r w:rsidRPr="0068648B">
        <w:rPr>
          <w:rFonts w:ascii="Times New Roman" w:hAnsi="Times New Roman"/>
          <w:sz w:val="24"/>
          <w:szCs w:val="24"/>
        </w:rPr>
        <w:t>”,</w:t>
      </w:r>
    </w:p>
    <w:p w14:paraId="26EC6467" w14:textId="77777777" w:rsidR="0020723B" w:rsidRPr="0068648B" w:rsidRDefault="0020723B" w:rsidP="0020723B">
      <w:pPr>
        <w:pStyle w:val="NoteLevel2"/>
        <w:numPr>
          <w:ilvl w:val="0"/>
          <w:numId w:val="17"/>
        </w:numPr>
        <w:rPr>
          <w:rFonts w:ascii="Times New Roman" w:hAnsi="Times New Roman"/>
          <w:sz w:val="24"/>
          <w:szCs w:val="24"/>
        </w:rPr>
      </w:pPr>
      <w:r w:rsidRPr="0068648B">
        <w:rPr>
          <w:rFonts w:ascii="Times New Roman" w:hAnsi="Times New Roman"/>
          <w:sz w:val="24"/>
          <w:szCs w:val="24"/>
        </w:rPr>
        <w:t xml:space="preserve">All materials, fee, and signature on the “Field Work Agreement”, are due </w:t>
      </w:r>
      <w:r>
        <w:rPr>
          <w:rFonts w:ascii="Times New Roman" w:hAnsi="Times New Roman"/>
          <w:b/>
          <w:sz w:val="24"/>
          <w:szCs w:val="24"/>
          <w:u w:val="single"/>
        </w:rPr>
        <w:t>__________</w:t>
      </w:r>
      <w:r w:rsidRPr="0068648B">
        <w:rPr>
          <w:rFonts w:ascii="Times New Roman" w:hAnsi="Times New Roman"/>
          <w:b/>
          <w:sz w:val="24"/>
          <w:szCs w:val="24"/>
          <w:u w:val="single"/>
        </w:rPr>
        <w:t>____.</w:t>
      </w:r>
      <w:r w:rsidRPr="0068648B">
        <w:rPr>
          <w:rFonts w:ascii="Times New Roman" w:hAnsi="Times New Roman"/>
          <w:sz w:val="24"/>
          <w:szCs w:val="24"/>
        </w:rPr>
        <w:t xml:space="preserve">  This fee is for consumable art materials that once used are no longer reusable, such as photo chemicals, film, photo paper.  (Fees not paid will eventually lead to withholding of diplomas and/or refusal of prom ticket sales.</w:t>
      </w:r>
      <w:r>
        <w:rPr>
          <w:rFonts w:ascii="Times New Roman" w:hAnsi="Times New Roman"/>
          <w:sz w:val="24"/>
          <w:szCs w:val="24"/>
        </w:rPr>
        <w:t xml:space="preserve">  Please see the teacher ASAP if problem obtaining fee.</w:t>
      </w:r>
      <w:r w:rsidRPr="0068648B">
        <w:rPr>
          <w:rFonts w:ascii="Times New Roman" w:hAnsi="Times New Roman"/>
          <w:sz w:val="24"/>
          <w:szCs w:val="24"/>
        </w:rPr>
        <w:t>)</w:t>
      </w:r>
    </w:p>
    <w:p w14:paraId="55D4873A" w14:textId="77777777" w:rsidR="0020723B" w:rsidRPr="0068648B" w:rsidRDefault="0020723B" w:rsidP="0020723B">
      <w:pPr>
        <w:pStyle w:val="NoteLevel2"/>
        <w:rPr>
          <w:rFonts w:ascii="Times New Roman" w:hAnsi="Times New Roman"/>
          <w:sz w:val="24"/>
          <w:szCs w:val="24"/>
        </w:rPr>
      </w:pPr>
    </w:p>
    <w:p w14:paraId="5554A4AB" w14:textId="77777777" w:rsidR="0020723B" w:rsidRPr="00603291" w:rsidRDefault="0020723B" w:rsidP="0020723B">
      <w:pPr>
        <w:pStyle w:val="NoteLevel2"/>
        <w:rPr>
          <w:rFonts w:ascii="Times New Roman" w:hAnsi="Times New Roman"/>
          <w:b/>
          <w:sz w:val="24"/>
        </w:rPr>
      </w:pPr>
      <w:r w:rsidRPr="00603291">
        <w:rPr>
          <w:rFonts w:ascii="Times New Roman" w:hAnsi="Times New Roman"/>
          <w:b/>
          <w:sz w:val="24"/>
        </w:rPr>
        <w:t>Optional Materials:</w:t>
      </w:r>
    </w:p>
    <w:p w14:paraId="2B3E23D7" w14:textId="77777777" w:rsidR="0020723B" w:rsidRDefault="0020723B" w:rsidP="0020723B">
      <w:pPr>
        <w:pStyle w:val="NoteLevel2"/>
        <w:numPr>
          <w:ilvl w:val="0"/>
          <w:numId w:val="16"/>
        </w:numPr>
        <w:rPr>
          <w:rFonts w:ascii="Times New Roman" w:hAnsi="Times New Roman"/>
          <w:sz w:val="24"/>
        </w:rPr>
      </w:pPr>
      <w:r>
        <w:rPr>
          <w:rFonts w:ascii="Times New Roman" w:hAnsi="Times New Roman"/>
          <w:sz w:val="24"/>
        </w:rPr>
        <w:t>8 tab dividers for the notebook, if not purchased we will make them in class.</w:t>
      </w:r>
    </w:p>
    <w:p w14:paraId="09F1C248" w14:textId="77777777" w:rsidR="0020723B" w:rsidRDefault="0020723B" w:rsidP="0020723B">
      <w:pPr>
        <w:pStyle w:val="NoteLevel2"/>
        <w:numPr>
          <w:ilvl w:val="0"/>
          <w:numId w:val="16"/>
        </w:numPr>
        <w:rPr>
          <w:rFonts w:ascii="Times New Roman" w:hAnsi="Times New Roman"/>
          <w:sz w:val="24"/>
        </w:rPr>
      </w:pPr>
      <w:r>
        <w:rPr>
          <w:rFonts w:ascii="Times New Roman" w:hAnsi="Times New Roman"/>
          <w:sz w:val="24"/>
        </w:rPr>
        <w:t>Plastic print sleeves (a limited amount are provided)</w:t>
      </w:r>
    </w:p>
    <w:p w14:paraId="1AB6E919" w14:textId="132CE1A6" w:rsidR="0020723B" w:rsidRDefault="0020723B" w:rsidP="0020723B">
      <w:pPr>
        <w:pStyle w:val="NoteLevel2"/>
        <w:numPr>
          <w:ilvl w:val="0"/>
          <w:numId w:val="16"/>
        </w:numPr>
        <w:rPr>
          <w:rFonts w:ascii="Times New Roman" w:hAnsi="Times New Roman"/>
          <w:sz w:val="24"/>
        </w:rPr>
      </w:pPr>
      <w:r>
        <w:rPr>
          <w:rFonts w:ascii="Times New Roman" w:hAnsi="Times New Roman"/>
          <w:sz w:val="24"/>
        </w:rPr>
        <w:t xml:space="preserve">A limited amount of film (1 - 24 exposure roll), digital, and darkroom paper are provided.  If film is needed to reshoot an assignment or more is desired it is $3 per roll from the teacher.  There is a $3 fee for any unreturned film cartridges.  If more silver paper is desired it is $7 for 25 sheets of 5 x 7 </w:t>
      </w:r>
      <w:r w:rsidR="00937B5C">
        <w:rPr>
          <w:rFonts w:ascii="Times New Roman" w:hAnsi="Times New Roman"/>
          <w:sz w:val="24"/>
        </w:rPr>
        <w:t xml:space="preserve">and $14 for 25 sheets of 8 X 10. Cameras Etc. in Newark carries </w:t>
      </w:r>
      <w:proofErr w:type="spellStart"/>
      <w:r w:rsidR="00937B5C">
        <w:rPr>
          <w:rFonts w:ascii="Times New Roman" w:hAnsi="Times New Roman"/>
          <w:sz w:val="24"/>
        </w:rPr>
        <w:t>Ilford</w:t>
      </w:r>
      <w:proofErr w:type="spellEnd"/>
      <w:r w:rsidR="00937B5C">
        <w:rPr>
          <w:rFonts w:ascii="Times New Roman" w:hAnsi="Times New Roman"/>
          <w:sz w:val="24"/>
        </w:rPr>
        <w:t xml:space="preserve"> RC silver photo paper and T-Max 400, that can be used for this class</w:t>
      </w:r>
    </w:p>
    <w:p w14:paraId="76192C9C" w14:textId="0F2D27E8" w:rsidR="0020723B" w:rsidRDefault="0020723B" w:rsidP="0020723B">
      <w:pPr>
        <w:pStyle w:val="NoteLevel2"/>
        <w:numPr>
          <w:ilvl w:val="0"/>
          <w:numId w:val="16"/>
        </w:numPr>
        <w:rPr>
          <w:rFonts w:ascii="Times New Roman" w:hAnsi="Times New Roman"/>
          <w:sz w:val="24"/>
        </w:rPr>
      </w:pPr>
      <w:r>
        <w:rPr>
          <w:rFonts w:ascii="Times New Roman" w:hAnsi="Times New Roman"/>
          <w:sz w:val="24"/>
        </w:rPr>
        <w:t>A 2-4 gig external flash drive</w:t>
      </w:r>
      <w:bookmarkStart w:id="0" w:name="_GoBack"/>
      <w:bookmarkEnd w:id="0"/>
      <w:r w:rsidR="00937B5C">
        <w:rPr>
          <w:rFonts w:ascii="Times New Roman" w:hAnsi="Times New Roman"/>
          <w:sz w:val="24"/>
        </w:rPr>
        <w:t>.</w:t>
      </w:r>
    </w:p>
    <w:p w14:paraId="3ED15648" w14:textId="77777777" w:rsidR="0020723B" w:rsidRDefault="0020723B" w:rsidP="0020723B">
      <w:pPr>
        <w:pStyle w:val="NoteLevel2"/>
        <w:numPr>
          <w:ilvl w:val="0"/>
          <w:numId w:val="16"/>
        </w:numPr>
        <w:rPr>
          <w:rFonts w:ascii="Times New Roman" w:hAnsi="Times New Roman"/>
          <w:sz w:val="24"/>
        </w:rPr>
      </w:pPr>
      <w:r>
        <w:rPr>
          <w:rFonts w:ascii="Times New Roman" w:hAnsi="Times New Roman"/>
          <w:sz w:val="24"/>
        </w:rPr>
        <w:t>A Bar-B-Que style plastic apron to protect clothing from photo chemicals.</w:t>
      </w:r>
    </w:p>
    <w:p w14:paraId="7FE7DA80" w14:textId="77777777" w:rsidR="0020723B" w:rsidRDefault="0020723B" w:rsidP="0020723B">
      <w:pPr>
        <w:numPr>
          <w:ilvl w:val="0"/>
          <w:numId w:val="16"/>
        </w:numPr>
        <w:spacing w:line="360" w:lineRule="auto"/>
        <w:rPr>
          <w:rFonts w:ascii="Times New Roman" w:hAnsi="Times New Roman"/>
          <w:sz w:val="24"/>
        </w:rPr>
      </w:pPr>
      <w:r>
        <w:rPr>
          <w:rFonts w:ascii="Times New Roman" w:hAnsi="Times New Roman"/>
          <w:sz w:val="24"/>
        </w:rPr>
        <w:t xml:space="preserve">A digital SLR and/or film SLR camera with adjustable aperture and shutter speeds.  </w:t>
      </w:r>
    </w:p>
    <w:p w14:paraId="58E58BF4" w14:textId="77777777" w:rsidR="001912AC" w:rsidRDefault="001912AC" w:rsidP="003F2B79">
      <w:pPr>
        <w:spacing w:line="240" w:lineRule="auto"/>
      </w:pPr>
      <w:r>
        <w:t xml:space="preserve">Elkton High School provides cameras for class use only.  </w:t>
      </w:r>
      <w:r w:rsidRPr="00603291">
        <w:t xml:space="preserve">If your student can borrow a 35mm SLR camera with changeable aperture and shutter speed from home it will be a benefit, for their images being made in more diverse environments.  If a camera is brought in to school, it should be immediately checked for suitability with the teacher, labeled, and locked in the photo classroom. </w:t>
      </w:r>
    </w:p>
    <w:p w14:paraId="7937080C" w14:textId="77777777" w:rsidR="002965A3" w:rsidRPr="002965A3" w:rsidRDefault="001912AC" w:rsidP="002965A3">
      <w:pPr>
        <w:pStyle w:val="NoteLevel2"/>
        <w:tabs>
          <w:tab w:val="left" w:pos="180"/>
        </w:tabs>
        <w:rPr>
          <w:rFonts w:ascii="Times New Roman" w:hAnsi="Times New Roman"/>
          <w:sz w:val="24"/>
        </w:rPr>
      </w:pPr>
      <w:r>
        <w:rPr>
          <w:rFonts w:ascii="Times New Roman" w:hAnsi="Times New Roman"/>
          <w:sz w:val="24"/>
        </w:rPr>
        <w:lastRenderedPageBreak/>
        <w:t>*I appreciate donations of tissues, surgical gloves, hand sanitizer</w:t>
      </w:r>
      <w:r w:rsidR="00D900E0">
        <w:rPr>
          <w:rFonts w:ascii="Times New Roman" w:hAnsi="Times New Roman"/>
          <w:sz w:val="24"/>
        </w:rPr>
        <w:t>, plastic sleeves,</w:t>
      </w:r>
      <w:r>
        <w:rPr>
          <w:rFonts w:ascii="Times New Roman" w:hAnsi="Times New Roman"/>
          <w:sz w:val="24"/>
        </w:rPr>
        <w:t xml:space="preserve"> and any </w:t>
      </w:r>
      <w:r w:rsidR="000A11DD">
        <w:rPr>
          <w:rFonts w:ascii="Times New Roman" w:hAnsi="Times New Roman"/>
          <w:sz w:val="24"/>
        </w:rPr>
        <w:t xml:space="preserve">optional </w:t>
      </w:r>
      <w:r>
        <w:rPr>
          <w:rFonts w:ascii="Times New Roman" w:hAnsi="Times New Roman"/>
          <w:sz w:val="24"/>
        </w:rPr>
        <w:t>items on the list provided.</w:t>
      </w:r>
    </w:p>
    <w:p w14:paraId="4F3CB097" w14:textId="77777777" w:rsidR="000A11DD" w:rsidRPr="003F2805" w:rsidRDefault="000A11DD" w:rsidP="000A11DD">
      <w:pPr>
        <w:spacing w:after="0" w:line="240" w:lineRule="auto"/>
        <w:rPr>
          <w:rFonts w:ascii="Times New Roman" w:eastAsia="Times New Roman" w:hAnsi="Times New Roman"/>
          <w:sz w:val="24"/>
          <w:szCs w:val="24"/>
        </w:rPr>
      </w:pPr>
      <w:r w:rsidRPr="003F2805">
        <w:rPr>
          <w:rFonts w:ascii="Times New Roman" w:eastAsia="Times New Roman" w:hAnsi="Times New Roman"/>
          <w:b/>
          <w:sz w:val="24"/>
          <w:szCs w:val="24"/>
        </w:rPr>
        <w:t>Grading Criteria:</w:t>
      </w:r>
      <w:r w:rsidRPr="003F2805">
        <w:rPr>
          <w:rFonts w:ascii="Times New Roman" w:eastAsia="Times New Roman" w:hAnsi="Times New Roman"/>
          <w:sz w:val="24"/>
          <w:szCs w:val="24"/>
        </w:rPr>
        <w:t xml:space="preserve"> There are two types of grades as explained below:</w:t>
      </w:r>
    </w:p>
    <w:tbl>
      <w:tblPr>
        <w:tblStyle w:val="TableGrid"/>
        <w:tblW w:w="0" w:type="auto"/>
        <w:tblLook w:val="04A0" w:firstRow="1" w:lastRow="0" w:firstColumn="1" w:lastColumn="0" w:noHBand="0" w:noVBand="1"/>
      </w:tblPr>
      <w:tblGrid>
        <w:gridCol w:w="2839"/>
        <w:gridCol w:w="3413"/>
        <w:gridCol w:w="3324"/>
      </w:tblGrid>
      <w:tr w:rsidR="000A11DD" w:rsidRPr="00241661" w14:paraId="598E209A" w14:textId="77777777" w:rsidTr="00AF6FBF">
        <w:tc>
          <w:tcPr>
            <w:tcW w:w="2839" w:type="dxa"/>
          </w:tcPr>
          <w:p w14:paraId="664F70FD" w14:textId="77777777" w:rsidR="000A11DD" w:rsidRDefault="000A11DD" w:rsidP="00AF6FBF">
            <w:pPr>
              <w:jc w:val="center"/>
              <w:rPr>
                <w:rFonts w:ascii="Times New Roman" w:hAnsi="Times New Roman" w:cs="Times New Roman"/>
                <w:b/>
                <w:sz w:val="24"/>
                <w:szCs w:val="24"/>
              </w:rPr>
            </w:pPr>
            <w:r w:rsidRPr="00241661">
              <w:rPr>
                <w:rFonts w:ascii="Times New Roman" w:hAnsi="Times New Roman" w:cs="Times New Roman"/>
                <w:b/>
                <w:sz w:val="24"/>
                <w:szCs w:val="24"/>
              </w:rPr>
              <w:t>Type of Assessment</w:t>
            </w:r>
          </w:p>
          <w:p w14:paraId="10AE757A" w14:textId="77777777" w:rsidR="000A11DD" w:rsidRPr="00241661" w:rsidRDefault="000A11DD" w:rsidP="00AF6FBF">
            <w:pPr>
              <w:jc w:val="center"/>
              <w:rPr>
                <w:rFonts w:ascii="Times New Roman" w:hAnsi="Times New Roman" w:cs="Times New Roman"/>
                <w:b/>
                <w:sz w:val="24"/>
                <w:szCs w:val="24"/>
              </w:rPr>
            </w:pPr>
            <w:r>
              <w:rPr>
                <w:rFonts w:ascii="Times New Roman" w:hAnsi="Times New Roman" w:cs="Times New Roman"/>
                <w:b/>
                <w:sz w:val="24"/>
                <w:szCs w:val="24"/>
              </w:rPr>
              <w:t>Weighted Percentage of Final Grade</w:t>
            </w:r>
          </w:p>
        </w:tc>
        <w:tc>
          <w:tcPr>
            <w:tcW w:w="3413" w:type="dxa"/>
          </w:tcPr>
          <w:p w14:paraId="0FDD7B73" w14:textId="77777777" w:rsidR="000A11DD" w:rsidRDefault="000A11DD" w:rsidP="00AF6FBF">
            <w:pPr>
              <w:jc w:val="center"/>
              <w:rPr>
                <w:rFonts w:ascii="Times New Roman" w:hAnsi="Times New Roman" w:cs="Times New Roman"/>
                <w:b/>
                <w:sz w:val="24"/>
                <w:szCs w:val="24"/>
              </w:rPr>
            </w:pPr>
            <w:r w:rsidRPr="00241661">
              <w:rPr>
                <w:rFonts w:ascii="Times New Roman" w:hAnsi="Times New Roman" w:cs="Times New Roman"/>
                <w:b/>
                <w:sz w:val="24"/>
                <w:szCs w:val="24"/>
              </w:rPr>
              <w:t>Formative Assessments</w:t>
            </w:r>
            <w:r>
              <w:rPr>
                <w:rFonts w:ascii="Times New Roman" w:hAnsi="Times New Roman" w:cs="Times New Roman"/>
                <w:b/>
                <w:sz w:val="24"/>
                <w:szCs w:val="24"/>
              </w:rPr>
              <w:t xml:space="preserve"> </w:t>
            </w:r>
          </w:p>
          <w:p w14:paraId="3ED5B21C" w14:textId="77777777" w:rsidR="000A11DD" w:rsidRPr="00241661" w:rsidRDefault="000A11DD" w:rsidP="00AF6FBF">
            <w:pPr>
              <w:jc w:val="center"/>
              <w:rPr>
                <w:rFonts w:ascii="Times New Roman" w:hAnsi="Times New Roman" w:cs="Times New Roman"/>
                <w:b/>
                <w:sz w:val="24"/>
                <w:szCs w:val="24"/>
              </w:rPr>
            </w:pPr>
            <w:r>
              <w:rPr>
                <w:rFonts w:ascii="Times New Roman" w:hAnsi="Times New Roman" w:cs="Times New Roman"/>
                <w:b/>
                <w:sz w:val="24"/>
                <w:szCs w:val="24"/>
              </w:rPr>
              <w:t xml:space="preserve">40 % </w:t>
            </w:r>
          </w:p>
        </w:tc>
        <w:tc>
          <w:tcPr>
            <w:tcW w:w="3324" w:type="dxa"/>
          </w:tcPr>
          <w:p w14:paraId="271EB304" w14:textId="77777777" w:rsidR="000A11DD" w:rsidRDefault="000A11DD" w:rsidP="00AF6FBF">
            <w:pPr>
              <w:jc w:val="center"/>
              <w:rPr>
                <w:rFonts w:ascii="Times New Roman" w:hAnsi="Times New Roman" w:cs="Times New Roman"/>
                <w:sz w:val="24"/>
                <w:szCs w:val="24"/>
              </w:rPr>
            </w:pPr>
            <w:r w:rsidRPr="00241661">
              <w:rPr>
                <w:rFonts w:ascii="Times New Roman" w:hAnsi="Times New Roman" w:cs="Times New Roman"/>
                <w:b/>
                <w:sz w:val="24"/>
                <w:szCs w:val="24"/>
              </w:rPr>
              <w:t>Summative Assessments</w:t>
            </w:r>
            <w:r w:rsidRPr="003F2805">
              <w:rPr>
                <w:rFonts w:ascii="Times New Roman" w:hAnsi="Times New Roman" w:cs="Times New Roman"/>
                <w:sz w:val="24"/>
                <w:szCs w:val="24"/>
              </w:rPr>
              <w:t xml:space="preserve"> </w:t>
            </w:r>
          </w:p>
          <w:p w14:paraId="5FC667EF" w14:textId="77777777" w:rsidR="000A11DD" w:rsidRPr="00FE6D47" w:rsidRDefault="000A11DD" w:rsidP="00AF6FBF">
            <w:pPr>
              <w:jc w:val="center"/>
              <w:rPr>
                <w:rFonts w:ascii="Times New Roman" w:hAnsi="Times New Roman" w:cs="Times New Roman"/>
                <w:sz w:val="24"/>
                <w:szCs w:val="24"/>
              </w:rPr>
            </w:pPr>
            <w:r w:rsidRPr="003F2805">
              <w:rPr>
                <w:rFonts w:ascii="Times New Roman" w:hAnsi="Times New Roman" w:cs="Times New Roman"/>
                <w:sz w:val="24"/>
                <w:szCs w:val="24"/>
              </w:rPr>
              <w:t>60%</w:t>
            </w:r>
            <w:r>
              <w:rPr>
                <w:rFonts w:ascii="Times New Roman" w:hAnsi="Times New Roman" w:cs="Times New Roman"/>
                <w:sz w:val="24"/>
                <w:szCs w:val="24"/>
              </w:rPr>
              <w:t xml:space="preserve"> </w:t>
            </w:r>
          </w:p>
        </w:tc>
      </w:tr>
      <w:tr w:rsidR="000A11DD" w:rsidRPr="003F2805" w14:paraId="2A063883" w14:textId="77777777" w:rsidTr="00AF6FBF">
        <w:tc>
          <w:tcPr>
            <w:tcW w:w="2839" w:type="dxa"/>
          </w:tcPr>
          <w:p w14:paraId="3C85998C" w14:textId="77777777" w:rsidR="000A11DD" w:rsidRPr="00241661" w:rsidRDefault="000A11DD" w:rsidP="00AF6FBF">
            <w:pPr>
              <w:rPr>
                <w:rFonts w:ascii="Times New Roman" w:hAnsi="Times New Roman" w:cs="Times New Roman"/>
                <w:b/>
                <w:sz w:val="24"/>
                <w:szCs w:val="24"/>
              </w:rPr>
            </w:pPr>
            <w:r w:rsidRPr="00241661">
              <w:rPr>
                <w:rFonts w:ascii="Times New Roman" w:hAnsi="Times New Roman" w:cs="Times New Roman"/>
                <w:b/>
                <w:sz w:val="24"/>
                <w:szCs w:val="24"/>
              </w:rPr>
              <w:t>Minimum per marking period</w:t>
            </w:r>
          </w:p>
        </w:tc>
        <w:tc>
          <w:tcPr>
            <w:tcW w:w="3413" w:type="dxa"/>
          </w:tcPr>
          <w:p w14:paraId="6C607563" w14:textId="77777777" w:rsidR="000A11DD" w:rsidRPr="003F2805" w:rsidRDefault="000A11DD" w:rsidP="00AF6FBF">
            <w:pPr>
              <w:rPr>
                <w:rFonts w:ascii="Times New Roman" w:hAnsi="Times New Roman" w:cs="Times New Roman"/>
                <w:sz w:val="24"/>
                <w:szCs w:val="24"/>
              </w:rPr>
            </w:pPr>
            <w:r>
              <w:rPr>
                <w:rFonts w:ascii="Times New Roman" w:hAnsi="Times New Roman" w:cs="Times New Roman"/>
                <w:sz w:val="24"/>
                <w:szCs w:val="24"/>
              </w:rPr>
              <w:t>6 formative assessments</w:t>
            </w:r>
          </w:p>
        </w:tc>
        <w:tc>
          <w:tcPr>
            <w:tcW w:w="3324" w:type="dxa"/>
          </w:tcPr>
          <w:p w14:paraId="4B843586" w14:textId="77777777" w:rsidR="000A11DD" w:rsidRPr="00112CD2" w:rsidRDefault="000A11DD" w:rsidP="00AF6FBF">
            <w:pPr>
              <w:rPr>
                <w:rFonts w:ascii="Times New Roman" w:hAnsi="Times New Roman" w:cs="Times New Roman"/>
                <w:color w:val="auto"/>
                <w:sz w:val="24"/>
                <w:szCs w:val="24"/>
              </w:rPr>
            </w:pPr>
            <w:r>
              <w:rPr>
                <w:rFonts w:ascii="Times New Roman" w:hAnsi="Times New Roman" w:cs="Times New Roman"/>
                <w:color w:val="FF0000"/>
                <w:sz w:val="24"/>
                <w:szCs w:val="24"/>
              </w:rPr>
              <w:t xml:space="preserve"> </w:t>
            </w:r>
            <w:r>
              <w:rPr>
                <w:rFonts w:ascii="Times New Roman" w:hAnsi="Times New Roman" w:cs="Times New Roman"/>
                <w:color w:val="auto"/>
                <w:sz w:val="24"/>
                <w:szCs w:val="24"/>
              </w:rPr>
              <w:t>3 summative assessments</w:t>
            </w:r>
          </w:p>
        </w:tc>
      </w:tr>
      <w:tr w:rsidR="000A11DD" w:rsidRPr="003F2805" w14:paraId="6AB80307" w14:textId="77777777" w:rsidTr="00AF6FBF">
        <w:tc>
          <w:tcPr>
            <w:tcW w:w="2839" w:type="dxa"/>
          </w:tcPr>
          <w:p w14:paraId="4BB2C378" w14:textId="77777777" w:rsidR="000A11DD" w:rsidRPr="00241661" w:rsidRDefault="000A11DD" w:rsidP="00AF6FBF">
            <w:pPr>
              <w:rPr>
                <w:rFonts w:ascii="Times New Roman" w:hAnsi="Times New Roman" w:cs="Times New Roman"/>
                <w:b/>
                <w:sz w:val="24"/>
                <w:szCs w:val="24"/>
              </w:rPr>
            </w:pPr>
            <w:r w:rsidRPr="00241661">
              <w:rPr>
                <w:rFonts w:ascii="Times New Roman" w:hAnsi="Times New Roman" w:cs="Times New Roman"/>
                <w:b/>
                <w:sz w:val="24"/>
                <w:szCs w:val="24"/>
              </w:rPr>
              <w:t>Qualities of Assessment</w:t>
            </w:r>
          </w:p>
        </w:tc>
        <w:tc>
          <w:tcPr>
            <w:tcW w:w="3413" w:type="dxa"/>
          </w:tcPr>
          <w:p w14:paraId="2401B02E" w14:textId="77777777" w:rsidR="000A11DD" w:rsidRDefault="000A11DD" w:rsidP="000A11DD">
            <w:pPr>
              <w:pStyle w:val="ListParagraph"/>
              <w:numPr>
                <w:ilvl w:val="0"/>
                <w:numId w:val="19"/>
              </w:numPr>
              <w:spacing w:after="0" w:line="240" w:lineRule="auto"/>
              <w:ind w:left="221" w:hanging="270"/>
              <w:rPr>
                <w:rFonts w:ascii="Times New Roman" w:hAnsi="Times New Roman" w:cs="Times New Roman"/>
                <w:iCs/>
                <w:sz w:val="24"/>
                <w:szCs w:val="24"/>
              </w:rPr>
            </w:pPr>
            <w:r w:rsidRPr="003F2805">
              <w:rPr>
                <w:rFonts w:ascii="Times New Roman" w:hAnsi="Times New Roman" w:cs="Times New Roman"/>
                <w:iCs/>
                <w:sz w:val="24"/>
                <w:szCs w:val="24"/>
              </w:rPr>
              <w:t xml:space="preserve">Provides teacher with snapshots of student understanding </w:t>
            </w:r>
          </w:p>
          <w:p w14:paraId="6FD0A987" w14:textId="77777777" w:rsidR="000A11DD" w:rsidRPr="003F2805" w:rsidRDefault="000A11DD" w:rsidP="000A11DD">
            <w:pPr>
              <w:pStyle w:val="ListParagraph"/>
              <w:numPr>
                <w:ilvl w:val="0"/>
                <w:numId w:val="19"/>
              </w:numPr>
              <w:spacing w:after="0" w:line="240" w:lineRule="auto"/>
              <w:ind w:left="221" w:hanging="270"/>
              <w:rPr>
                <w:rFonts w:ascii="Times New Roman" w:hAnsi="Times New Roman" w:cs="Times New Roman"/>
                <w:iCs/>
                <w:sz w:val="24"/>
                <w:szCs w:val="24"/>
              </w:rPr>
            </w:pPr>
            <w:r>
              <w:rPr>
                <w:rFonts w:ascii="Times New Roman" w:hAnsi="Times New Roman" w:cs="Times New Roman"/>
                <w:iCs/>
                <w:sz w:val="24"/>
                <w:szCs w:val="24"/>
              </w:rPr>
              <w:t>Provides teacher with data to help guide future instruction</w:t>
            </w:r>
          </w:p>
          <w:p w14:paraId="3304918F" w14:textId="77777777" w:rsidR="000A11DD" w:rsidRPr="003F2805" w:rsidRDefault="000A11DD" w:rsidP="000A11DD">
            <w:pPr>
              <w:pStyle w:val="ListParagraph"/>
              <w:numPr>
                <w:ilvl w:val="0"/>
                <w:numId w:val="19"/>
              </w:numPr>
              <w:spacing w:after="0" w:line="240" w:lineRule="auto"/>
              <w:ind w:left="221" w:hanging="270"/>
              <w:rPr>
                <w:rFonts w:ascii="Times New Roman" w:hAnsi="Times New Roman" w:cs="Times New Roman"/>
                <w:iCs/>
                <w:sz w:val="24"/>
                <w:szCs w:val="24"/>
              </w:rPr>
            </w:pPr>
            <w:r w:rsidRPr="003F2805">
              <w:rPr>
                <w:rFonts w:ascii="Times New Roman" w:hAnsi="Times New Roman" w:cs="Times New Roman"/>
                <w:iCs/>
                <w:sz w:val="24"/>
                <w:szCs w:val="24"/>
              </w:rPr>
              <w:t>Provides students with feedback on next steps and understanding of content</w:t>
            </w:r>
          </w:p>
          <w:p w14:paraId="5150FBFB" w14:textId="77777777" w:rsidR="000A11DD" w:rsidRPr="003F2805" w:rsidRDefault="000A11DD" w:rsidP="000A11DD">
            <w:pPr>
              <w:pStyle w:val="ListParagraph"/>
              <w:numPr>
                <w:ilvl w:val="0"/>
                <w:numId w:val="19"/>
              </w:numPr>
              <w:spacing w:after="0" w:line="240" w:lineRule="auto"/>
              <w:ind w:left="221" w:hanging="270"/>
              <w:rPr>
                <w:rFonts w:ascii="Times New Roman" w:hAnsi="Times New Roman" w:cs="Times New Roman"/>
                <w:iCs/>
                <w:sz w:val="24"/>
                <w:szCs w:val="24"/>
              </w:rPr>
            </w:pPr>
            <w:r w:rsidRPr="003F2805">
              <w:rPr>
                <w:rFonts w:ascii="Times New Roman" w:hAnsi="Times New Roman" w:cs="Times New Roman"/>
                <w:iCs/>
                <w:sz w:val="24"/>
                <w:szCs w:val="24"/>
              </w:rPr>
              <w:t>Short, quick turnaround</w:t>
            </w:r>
          </w:p>
        </w:tc>
        <w:tc>
          <w:tcPr>
            <w:tcW w:w="3324" w:type="dxa"/>
          </w:tcPr>
          <w:p w14:paraId="2ADFAEA4" w14:textId="77777777" w:rsidR="000A11DD" w:rsidRPr="003F2805" w:rsidRDefault="000A11DD" w:rsidP="000A11DD">
            <w:pPr>
              <w:pStyle w:val="ListParagraph"/>
              <w:numPr>
                <w:ilvl w:val="0"/>
                <w:numId w:val="19"/>
              </w:numPr>
              <w:spacing w:after="0" w:line="240" w:lineRule="auto"/>
              <w:ind w:left="228" w:hanging="228"/>
              <w:rPr>
                <w:rFonts w:ascii="Times New Roman" w:hAnsi="Times New Roman" w:cs="Times New Roman"/>
                <w:sz w:val="24"/>
                <w:szCs w:val="24"/>
              </w:rPr>
            </w:pPr>
            <w:r w:rsidRPr="003F2805">
              <w:rPr>
                <w:rFonts w:ascii="Times New Roman" w:hAnsi="Times New Roman" w:cs="Times New Roman"/>
                <w:sz w:val="24"/>
                <w:szCs w:val="24"/>
              </w:rPr>
              <w:t xml:space="preserve">Comprehensive assessments </w:t>
            </w:r>
          </w:p>
          <w:p w14:paraId="623B96FA" w14:textId="77777777" w:rsidR="000A11DD" w:rsidRPr="003F2805" w:rsidRDefault="000A11DD" w:rsidP="000A11DD">
            <w:pPr>
              <w:pStyle w:val="ListParagraph"/>
              <w:numPr>
                <w:ilvl w:val="0"/>
                <w:numId w:val="19"/>
              </w:numPr>
              <w:spacing w:after="0" w:line="240" w:lineRule="auto"/>
              <w:ind w:left="228" w:hanging="228"/>
              <w:rPr>
                <w:rFonts w:ascii="Times New Roman" w:hAnsi="Times New Roman" w:cs="Times New Roman"/>
                <w:sz w:val="24"/>
                <w:szCs w:val="24"/>
              </w:rPr>
            </w:pPr>
            <w:r w:rsidRPr="003F2805">
              <w:rPr>
                <w:rFonts w:ascii="Times New Roman" w:hAnsi="Times New Roman" w:cs="Times New Roman"/>
                <w:sz w:val="24"/>
                <w:szCs w:val="24"/>
              </w:rPr>
              <w:t xml:space="preserve">Documents mastery of content </w:t>
            </w:r>
          </w:p>
          <w:p w14:paraId="231BE703" w14:textId="77777777" w:rsidR="000A11DD" w:rsidRPr="003F2805" w:rsidRDefault="000A11DD" w:rsidP="000A11DD">
            <w:pPr>
              <w:pStyle w:val="ListParagraph"/>
              <w:numPr>
                <w:ilvl w:val="0"/>
                <w:numId w:val="19"/>
              </w:numPr>
              <w:spacing w:after="0" w:line="240" w:lineRule="auto"/>
              <w:ind w:left="228" w:hanging="228"/>
              <w:rPr>
                <w:rFonts w:ascii="Times New Roman" w:hAnsi="Times New Roman" w:cs="Times New Roman"/>
                <w:sz w:val="24"/>
                <w:szCs w:val="24"/>
              </w:rPr>
            </w:pPr>
            <w:r w:rsidRPr="003F2805">
              <w:rPr>
                <w:rFonts w:ascii="Times New Roman" w:hAnsi="Times New Roman" w:cs="Times New Roman"/>
                <w:sz w:val="24"/>
                <w:szCs w:val="24"/>
              </w:rPr>
              <w:t xml:space="preserve">May include multiple concepts and/or skills </w:t>
            </w:r>
          </w:p>
          <w:p w14:paraId="007A310A" w14:textId="77777777" w:rsidR="000A11DD" w:rsidRPr="003F2805" w:rsidRDefault="000A11DD" w:rsidP="000A11DD">
            <w:pPr>
              <w:pStyle w:val="ListParagraph"/>
              <w:numPr>
                <w:ilvl w:val="0"/>
                <w:numId w:val="19"/>
              </w:numPr>
              <w:spacing w:after="0" w:line="240" w:lineRule="auto"/>
              <w:ind w:left="228" w:hanging="228"/>
              <w:rPr>
                <w:rFonts w:ascii="Times New Roman" w:hAnsi="Times New Roman" w:cs="Times New Roman"/>
                <w:sz w:val="24"/>
                <w:szCs w:val="24"/>
              </w:rPr>
            </w:pPr>
            <w:r w:rsidRPr="003F2805">
              <w:rPr>
                <w:rFonts w:ascii="Times New Roman" w:hAnsi="Times New Roman" w:cs="Times New Roman"/>
                <w:sz w:val="24"/>
                <w:szCs w:val="24"/>
              </w:rPr>
              <w:t>Graded within 10 days of completion</w:t>
            </w:r>
          </w:p>
        </w:tc>
      </w:tr>
      <w:tr w:rsidR="000A11DD" w:rsidRPr="003F2805" w14:paraId="64ADC238" w14:textId="77777777" w:rsidTr="00AF6FBF">
        <w:tc>
          <w:tcPr>
            <w:tcW w:w="2839" w:type="dxa"/>
          </w:tcPr>
          <w:p w14:paraId="30591ECD" w14:textId="77777777" w:rsidR="000A11DD" w:rsidRPr="00241661" w:rsidRDefault="000A11DD" w:rsidP="00AF6FBF">
            <w:pPr>
              <w:rPr>
                <w:rFonts w:ascii="Times New Roman" w:hAnsi="Times New Roman" w:cs="Times New Roman"/>
                <w:b/>
                <w:sz w:val="24"/>
                <w:szCs w:val="24"/>
              </w:rPr>
            </w:pPr>
            <w:r w:rsidRPr="00241661">
              <w:rPr>
                <w:rFonts w:ascii="Times New Roman" w:hAnsi="Times New Roman" w:cs="Times New Roman"/>
                <w:b/>
                <w:sz w:val="24"/>
                <w:szCs w:val="24"/>
              </w:rPr>
              <w:t>Retake</w:t>
            </w:r>
          </w:p>
        </w:tc>
        <w:tc>
          <w:tcPr>
            <w:tcW w:w="3413" w:type="dxa"/>
          </w:tcPr>
          <w:p w14:paraId="65FF7C0E" w14:textId="77777777" w:rsidR="000A11DD" w:rsidRPr="003F2805" w:rsidRDefault="000A11DD" w:rsidP="00AF6FBF">
            <w:pPr>
              <w:rPr>
                <w:rFonts w:ascii="Times New Roman" w:hAnsi="Times New Roman" w:cs="Times New Roman"/>
                <w:sz w:val="24"/>
                <w:szCs w:val="24"/>
              </w:rPr>
            </w:pPr>
            <w:r w:rsidRPr="003F2805">
              <w:rPr>
                <w:rFonts w:ascii="Times New Roman" w:hAnsi="Times New Roman" w:cs="Times New Roman"/>
                <w:sz w:val="24"/>
                <w:szCs w:val="24"/>
              </w:rPr>
              <w:t>Yes, within 10 days of return</w:t>
            </w:r>
          </w:p>
        </w:tc>
        <w:tc>
          <w:tcPr>
            <w:tcW w:w="3324" w:type="dxa"/>
          </w:tcPr>
          <w:p w14:paraId="15472045" w14:textId="77777777" w:rsidR="000A11DD" w:rsidRPr="003F2805" w:rsidRDefault="000A11DD" w:rsidP="00AF6FBF">
            <w:pPr>
              <w:rPr>
                <w:rFonts w:ascii="Times New Roman" w:hAnsi="Times New Roman" w:cs="Times New Roman"/>
                <w:sz w:val="24"/>
                <w:szCs w:val="24"/>
              </w:rPr>
            </w:pPr>
            <w:r w:rsidRPr="003F2805">
              <w:rPr>
                <w:rFonts w:ascii="Times New Roman" w:hAnsi="Times New Roman" w:cs="Times New Roman"/>
                <w:sz w:val="24"/>
                <w:szCs w:val="24"/>
              </w:rPr>
              <w:t>Yes, within 10 days of return</w:t>
            </w:r>
          </w:p>
        </w:tc>
      </w:tr>
      <w:tr w:rsidR="000A11DD" w:rsidRPr="003F2805" w14:paraId="7F272FA6" w14:textId="77777777" w:rsidTr="00AF6FBF">
        <w:tc>
          <w:tcPr>
            <w:tcW w:w="2839" w:type="dxa"/>
          </w:tcPr>
          <w:p w14:paraId="7900BF4C" w14:textId="77777777" w:rsidR="000A11DD" w:rsidRPr="00241661" w:rsidRDefault="000A11DD" w:rsidP="00AF6FBF">
            <w:pPr>
              <w:rPr>
                <w:rFonts w:ascii="Times New Roman" w:hAnsi="Times New Roman" w:cs="Times New Roman"/>
                <w:b/>
                <w:sz w:val="24"/>
                <w:szCs w:val="24"/>
              </w:rPr>
            </w:pPr>
            <w:r w:rsidRPr="00241661">
              <w:rPr>
                <w:rFonts w:ascii="Times New Roman" w:hAnsi="Times New Roman" w:cs="Times New Roman"/>
                <w:b/>
                <w:sz w:val="24"/>
                <w:szCs w:val="24"/>
              </w:rPr>
              <w:t>Examples (may include but are not limited to)</w:t>
            </w:r>
          </w:p>
        </w:tc>
        <w:tc>
          <w:tcPr>
            <w:tcW w:w="3413" w:type="dxa"/>
          </w:tcPr>
          <w:p w14:paraId="2CB7C876" w14:textId="77777777" w:rsidR="000A11DD" w:rsidRPr="003F2805" w:rsidRDefault="000A11DD" w:rsidP="00AF6FBF">
            <w:pPr>
              <w:rPr>
                <w:rFonts w:ascii="Times New Roman" w:hAnsi="Times New Roman" w:cs="Times New Roman"/>
                <w:sz w:val="24"/>
                <w:szCs w:val="24"/>
              </w:rPr>
            </w:pPr>
            <w:r w:rsidRPr="003F2805">
              <w:rPr>
                <w:rFonts w:ascii="Times New Roman" w:hAnsi="Times New Roman" w:cs="Times New Roman"/>
                <w:sz w:val="24"/>
                <w:szCs w:val="24"/>
              </w:rPr>
              <w:t xml:space="preserve">Worksheets, </w:t>
            </w:r>
            <w:r>
              <w:rPr>
                <w:rFonts w:ascii="Times New Roman" w:hAnsi="Times New Roman" w:cs="Times New Roman"/>
                <w:sz w:val="24"/>
                <w:szCs w:val="24"/>
              </w:rPr>
              <w:t>sketches</w:t>
            </w:r>
            <w:r w:rsidRPr="003F2805">
              <w:rPr>
                <w:rFonts w:ascii="Times New Roman" w:hAnsi="Times New Roman" w:cs="Times New Roman"/>
                <w:sz w:val="24"/>
                <w:szCs w:val="24"/>
              </w:rPr>
              <w:t>, short written assignments</w:t>
            </w:r>
            <w:r>
              <w:rPr>
                <w:rFonts w:ascii="Times New Roman" w:hAnsi="Times New Roman" w:cs="Times New Roman"/>
                <w:sz w:val="24"/>
                <w:szCs w:val="24"/>
              </w:rPr>
              <w:t>, homework</w:t>
            </w:r>
          </w:p>
        </w:tc>
        <w:tc>
          <w:tcPr>
            <w:tcW w:w="3324" w:type="dxa"/>
          </w:tcPr>
          <w:p w14:paraId="21922877" w14:textId="77777777" w:rsidR="000A11DD" w:rsidRPr="003F2805" w:rsidRDefault="000A11DD" w:rsidP="00AF6FBF">
            <w:pPr>
              <w:rPr>
                <w:rFonts w:ascii="Times New Roman" w:hAnsi="Times New Roman" w:cs="Times New Roman"/>
                <w:sz w:val="24"/>
                <w:szCs w:val="24"/>
              </w:rPr>
            </w:pPr>
            <w:r w:rsidRPr="003F2805">
              <w:rPr>
                <w:rFonts w:ascii="Times New Roman" w:hAnsi="Times New Roman" w:cs="Times New Roman"/>
                <w:sz w:val="24"/>
                <w:szCs w:val="24"/>
              </w:rPr>
              <w:t>Tests, quizzes, essays</w:t>
            </w:r>
            <w:r>
              <w:rPr>
                <w:rFonts w:ascii="Times New Roman" w:hAnsi="Times New Roman" w:cs="Times New Roman"/>
                <w:sz w:val="24"/>
                <w:szCs w:val="24"/>
              </w:rPr>
              <w:t>, art projects</w:t>
            </w:r>
          </w:p>
        </w:tc>
      </w:tr>
    </w:tbl>
    <w:p w14:paraId="1D5BEC04" w14:textId="77777777" w:rsidR="000A11DD" w:rsidRPr="003F2B79" w:rsidRDefault="000A11DD" w:rsidP="000A11DD">
      <w:pPr>
        <w:spacing w:after="0" w:line="240" w:lineRule="auto"/>
        <w:rPr>
          <w:rFonts w:ascii="Times New Roman" w:hAnsi="Times New Roman"/>
          <w:color w:val="222222"/>
          <w:sz w:val="24"/>
          <w:szCs w:val="24"/>
          <w:shd w:val="clear" w:color="auto" w:fill="FFFFFF"/>
        </w:rPr>
      </w:pPr>
      <w:r w:rsidRPr="003F2805">
        <w:rPr>
          <w:rFonts w:ascii="Times New Roman" w:hAnsi="Times New Roman"/>
          <w:color w:val="222222"/>
          <w:sz w:val="24"/>
          <w:szCs w:val="24"/>
          <w:shd w:val="clear" w:color="auto" w:fill="FFFFFF"/>
        </w:rPr>
        <w:t>The following chart depicts the scales used to calculate end-of-marking period and end-of-course grades.  Percentages earned for marking period grades as well as quality points will reflect actual scores and will not be "rounded up."</w:t>
      </w:r>
      <w:r>
        <w:rPr>
          <w:rFonts w:ascii="Times New Roman" w:hAnsi="Times New Roman"/>
          <w:color w:val="222222"/>
          <w:sz w:val="24"/>
          <w:szCs w:val="24"/>
          <w:shd w:val="clear" w:color="auto" w:fill="FFFFFF"/>
        </w:rPr>
        <w:t xml:space="preserve"> </w:t>
      </w:r>
    </w:p>
    <w:tbl>
      <w:tblPr>
        <w:tblStyle w:val="TableGrid"/>
        <w:tblW w:w="0" w:type="auto"/>
        <w:tblLook w:val="04A0" w:firstRow="1" w:lastRow="0" w:firstColumn="1" w:lastColumn="0" w:noHBand="0" w:noVBand="1"/>
      </w:tblPr>
      <w:tblGrid>
        <w:gridCol w:w="2549"/>
        <w:gridCol w:w="2392"/>
        <w:gridCol w:w="2437"/>
        <w:gridCol w:w="2198"/>
      </w:tblGrid>
      <w:tr w:rsidR="000A11DD" w:rsidRPr="003F2805" w14:paraId="555A9115" w14:textId="77777777" w:rsidTr="00AF6FBF">
        <w:tc>
          <w:tcPr>
            <w:tcW w:w="2549" w:type="dxa"/>
          </w:tcPr>
          <w:p w14:paraId="6A7A20E7" w14:textId="77777777" w:rsidR="000A11DD" w:rsidRPr="003F2805" w:rsidRDefault="000A11DD" w:rsidP="00AF6FBF">
            <w:pPr>
              <w:rPr>
                <w:rFonts w:ascii="Times New Roman" w:hAnsi="Times New Roman" w:cs="Times New Roman"/>
                <w:sz w:val="24"/>
                <w:szCs w:val="24"/>
              </w:rPr>
            </w:pPr>
            <w:r w:rsidRPr="003F2805">
              <w:rPr>
                <w:rFonts w:ascii="Times New Roman" w:hAnsi="Times New Roman" w:cs="Times New Roman"/>
                <w:sz w:val="24"/>
                <w:szCs w:val="24"/>
              </w:rPr>
              <w:t>Percentage</w:t>
            </w:r>
          </w:p>
        </w:tc>
        <w:tc>
          <w:tcPr>
            <w:tcW w:w="2392" w:type="dxa"/>
          </w:tcPr>
          <w:p w14:paraId="6A4D3ABF" w14:textId="77777777" w:rsidR="000A11DD" w:rsidRPr="003F2805" w:rsidRDefault="000A11DD" w:rsidP="00AF6FBF">
            <w:pPr>
              <w:rPr>
                <w:rFonts w:ascii="Times New Roman" w:hAnsi="Times New Roman" w:cs="Times New Roman"/>
                <w:sz w:val="24"/>
                <w:szCs w:val="24"/>
              </w:rPr>
            </w:pPr>
            <w:r w:rsidRPr="003F2805">
              <w:rPr>
                <w:rFonts w:ascii="Times New Roman" w:hAnsi="Times New Roman" w:cs="Times New Roman"/>
                <w:sz w:val="24"/>
                <w:szCs w:val="24"/>
              </w:rPr>
              <w:t>Letter Grade</w:t>
            </w:r>
          </w:p>
        </w:tc>
        <w:tc>
          <w:tcPr>
            <w:tcW w:w="2437" w:type="dxa"/>
          </w:tcPr>
          <w:p w14:paraId="2FD3A2C1" w14:textId="77777777" w:rsidR="000A11DD" w:rsidRPr="003F2805" w:rsidRDefault="000A11DD" w:rsidP="00AF6FBF">
            <w:pPr>
              <w:rPr>
                <w:rFonts w:ascii="Times New Roman" w:hAnsi="Times New Roman" w:cs="Times New Roman"/>
                <w:sz w:val="24"/>
                <w:szCs w:val="24"/>
              </w:rPr>
            </w:pPr>
            <w:r w:rsidRPr="003F2805">
              <w:rPr>
                <w:rFonts w:ascii="Times New Roman" w:hAnsi="Times New Roman" w:cs="Times New Roman"/>
                <w:sz w:val="24"/>
                <w:szCs w:val="24"/>
              </w:rPr>
              <w:t>Quality Point</w:t>
            </w:r>
          </w:p>
        </w:tc>
        <w:tc>
          <w:tcPr>
            <w:tcW w:w="2198" w:type="dxa"/>
          </w:tcPr>
          <w:p w14:paraId="65179922" w14:textId="77777777" w:rsidR="000A11DD" w:rsidRPr="003F2805" w:rsidRDefault="000A11DD" w:rsidP="00AF6FBF">
            <w:pPr>
              <w:rPr>
                <w:rFonts w:ascii="Times New Roman" w:hAnsi="Times New Roman" w:cs="Times New Roman"/>
                <w:sz w:val="24"/>
                <w:szCs w:val="24"/>
              </w:rPr>
            </w:pPr>
            <w:r>
              <w:rPr>
                <w:rFonts w:ascii="Times New Roman" w:hAnsi="Times New Roman" w:cs="Times New Roman"/>
                <w:sz w:val="24"/>
                <w:szCs w:val="24"/>
              </w:rPr>
              <w:t>Final Grade Range</w:t>
            </w:r>
          </w:p>
        </w:tc>
      </w:tr>
      <w:tr w:rsidR="000A11DD" w:rsidRPr="003F2805" w14:paraId="067B9906" w14:textId="77777777" w:rsidTr="00AF6FBF">
        <w:tc>
          <w:tcPr>
            <w:tcW w:w="2549" w:type="dxa"/>
          </w:tcPr>
          <w:p w14:paraId="0E7CA368"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93-100%</w:t>
            </w:r>
          </w:p>
        </w:tc>
        <w:tc>
          <w:tcPr>
            <w:tcW w:w="2392" w:type="dxa"/>
          </w:tcPr>
          <w:p w14:paraId="5E9578EA"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A</w:t>
            </w:r>
          </w:p>
        </w:tc>
        <w:tc>
          <w:tcPr>
            <w:tcW w:w="2437" w:type="dxa"/>
          </w:tcPr>
          <w:p w14:paraId="274C8253"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4.00</w:t>
            </w:r>
          </w:p>
        </w:tc>
        <w:tc>
          <w:tcPr>
            <w:tcW w:w="2198" w:type="dxa"/>
          </w:tcPr>
          <w:p w14:paraId="3D307169"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3.75-4.00</w:t>
            </w:r>
          </w:p>
        </w:tc>
      </w:tr>
      <w:tr w:rsidR="000A11DD" w:rsidRPr="003F2805" w14:paraId="4FAD05B1" w14:textId="77777777" w:rsidTr="00AF6FBF">
        <w:tc>
          <w:tcPr>
            <w:tcW w:w="2549" w:type="dxa"/>
          </w:tcPr>
          <w:p w14:paraId="4EAA206B"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90-92.9%</w:t>
            </w:r>
          </w:p>
        </w:tc>
        <w:tc>
          <w:tcPr>
            <w:tcW w:w="2392" w:type="dxa"/>
          </w:tcPr>
          <w:p w14:paraId="6FAA8D46"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A-</w:t>
            </w:r>
          </w:p>
        </w:tc>
        <w:tc>
          <w:tcPr>
            <w:tcW w:w="2437" w:type="dxa"/>
          </w:tcPr>
          <w:p w14:paraId="7CFA9F8D"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3.67</w:t>
            </w:r>
          </w:p>
        </w:tc>
        <w:tc>
          <w:tcPr>
            <w:tcW w:w="2198" w:type="dxa"/>
          </w:tcPr>
          <w:p w14:paraId="35C7DE6F"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3.48-3.74</w:t>
            </w:r>
          </w:p>
        </w:tc>
      </w:tr>
      <w:tr w:rsidR="000A11DD" w:rsidRPr="003F2805" w14:paraId="307C1D71" w14:textId="77777777" w:rsidTr="00AF6FBF">
        <w:tc>
          <w:tcPr>
            <w:tcW w:w="2549" w:type="dxa"/>
          </w:tcPr>
          <w:p w14:paraId="3BC02813"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87-89.9%</w:t>
            </w:r>
          </w:p>
        </w:tc>
        <w:tc>
          <w:tcPr>
            <w:tcW w:w="2392" w:type="dxa"/>
          </w:tcPr>
          <w:p w14:paraId="55CE3366"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B+</w:t>
            </w:r>
          </w:p>
        </w:tc>
        <w:tc>
          <w:tcPr>
            <w:tcW w:w="2437" w:type="dxa"/>
          </w:tcPr>
          <w:p w14:paraId="6296A95E"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3.33</w:t>
            </w:r>
          </w:p>
        </w:tc>
        <w:tc>
          <w:tcPr>
            <w:tcW w:w="2198" w:type="dxa"/>
          </w:tcPr>
          <w:p w14:paraId="48EC68C5"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3.20-3.47</w:t>
            </w:r>
          </w:p>
        </w:tc>
      </w:tr>
      <w:tr w:rsidR="000A11DD" w:rsidRPr="003F2805" w14:paraId="00CC0DE2" w14:textId="77777777" w:rsidTr="00AF6FBF">
        <w:tc>
          <w:tcPr>
            <w:tcW w:w="2549" w:type="dxa"/>
          </w:tcPr>
          <w:p w14:paraId="248243A8"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83-86.9%</w:t>
            </w:r>
          </w:p>
        </w:tc>
        <w:tc>
          <w:tcPr>
            <w:tcW w:w="2392" w:type="dxa"/>
          </w:tcPr>
          <w:p w14:paraId="346A4213"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B</w:t>
            </w:r>
          </w:p>
        </w:tc>
        <w:tc>
          <w:tcPr>
            <w:tcW w:w="2437" w:type="dxa"/>
          </w:tcPr>
          <w:p w14:paraId="6B7595A9"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3.00</w:t>
            </w:r>
          </w:p>
        </w:tc>
        <w:tc>
          <w:tcPr>
            <w:tcW w:w="2198" w:type="dxa"/>
          </w:tcPr>
          <w:p w14:paraId="18FB6E88"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2.80-3.19</w:t>
            </w:r>
          </w:p>
        </w:tc>
      </w:tr>
      <w:tr w:rsidR="000A11DD" w:rsidRPr="003F2805" w14:paraId="290D82C6" w14:textId="77777777" w:rsidTr="00AF6FBF">
        <w:tc>
          <w:tcPr>
            <w:tcW w:w="2549" w:type="dxa"/>
          </w:tcPr>
          <w:p w14:paraId="2F3D4C9A"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80-82.9%</w:t>
            </w:r>
          </w:p>
        </w:tc>
        <w:tc>
          <w:tcPr>
            <w:tcW w:w="2392" w:type="dxa"/>
          </w:tcPr>
          <w:p w14:paraId="5DB07DF2"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B-</w:t>
            </w:r>
          </w:p>
        </w:tc>
        <w:tc>
          <w:tcPr>
            <w:tcW w:w="2437" w:type="dxa"/>
          </w:tcPr>
          <w:p w14:paraId="56DC95A0"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2.67</w:t>
            </w:r>
          </w:p>
        </w:tc>
        <w:tc>
          <w:tcPr>
            <w:tcW w:w="2198" w:type="dxa"/>
          </w:tcPr>
          <w:p w14:paraId="67650213"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2.50-2.79</w:t>
            </w:r>
          </w:p>
        </w:tc>
      </w:tr>
      <w:tr w:rsidR="000A11DD" w:rsidRPr="003F2805" w14:paraId="073FBF37" w14:textId="77777777" w:rsidTr="00AF6FBF">
        <w:tc>
          <w:tcPr>
            <w:tcW w:w="2549" w:type="dxa"/>
          </w:tcPr>
          <w:p w14:paraId="065EA0AD"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77-79.9%</w:t>
            </w:r>
          </w:p>
        </w:tc>
        <w:tc>
          <w:tcPr>
            <w:tcW w:w="2392" w:type="dxa"/>
          </w:tcPr>
          <w:p w14:paraId="7746CFE8"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C+</w:t>
            </w:r>
          </w:p>
        </w:tc>
        <w:tc>
          <w:tcPr>
            <w:tcW w:w="2437" w:type="dxa"/>
          </w:tcPr>
          <w:p w14:paraId="72A2E6EC"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2.33</w:t>
            </w:r>
          </w:p>
        </w:tc>
        <w:tc>
          <w:tcPr>
            <w:tcW w:w="2198" w:type="dxa"/>
          </w:tcPr>
          <w:p w14:paraId="6E81DE72"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2.20-2.49</w:t>
            </w:r>
          </w:p>
        </w:tc>
      </w:tr>
      <w:tr w:rsidR="000A11DD" w:rsidRPr="003F2805" w14:paraId="1E561129" w14:textId="77777777" w:rsidTr="00AF6FBF">
        <w:tc>
          <w:tcPr>
            <w:tcW w:w="2549" w:type="dxa"/>
          </w:tcPr>
          <w:p w14:paraId="339767F0"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73-76.9%</w:t>
            </w:r>
          </w:p>
        </w:tc>
        <w:tc>
          <w:tcPr>
            <w:tcW w:w="2392" w:type="dxa"/>
          </w:tcPr>
          <w:p w14:paraId="527B3C8D"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C</w:t>
            </w:r>
          </w:p>
        </w:tc>
        <w:tc>
          <w:tcPr>
            <w:tcW w:w="2437" w:type="dxa"/>
          </w:tcPr>
          <w:p w14:paraId="5CCEC94F"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2.00</w:t>
            </w:r>
          </w:p>
        </w:tc>
        <w:tc>
          <w:tcPr>
            <w:tcW w:w="2198" w:type="dxa"/>
          </w:tcPr>
          <w:p w14:paraId="040DBE9C"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1.80-2.19</w:t>
            </w:r>
          </w:p>
        </w:tc>
      </w:tr>
      <w:tr w:rsidR="000A11DD" w:rsidRPr="003F2805" w14:paraId="2A2AB57D" w14:textId="77777777" w:rsidTr="00AF6FBF">
        <w:tc>
          <w:tcPr>
            <w:tcW w:w="2549" w:type="dxa"/>
          </w:tcPr>
          <w:p w14:paraId="66DD04FE"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70-72.9%</w:t>
            </w:r>
          </w:p>
        </w:tc>
        <w:tc>
          <w:tcPr>
            <w:tcW w:w="2392" w:type="dxa"/>
          </w:tcPr>
          <w:p w14:paraId="48157FD4"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C-</w:t>
            </w:r>
          </w:p>
        </w:tc>
        <w:tc>
          <w:tcPr>
            <w:tcW w:w="2437" w:type="dxa"/>
          </w:tcPr>
          <w:p w14:paraId="7BD5D602"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1.67</w:t>
            </w:r>
          </w:p>
        </w:tc>
        <w:tc>
          <w:tcPr>
            <w:tcW w:w="2198" w:type="dxa"/>
          </w:tcPr>
          <w:p w14:paraId="557FFD71"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1.50-1.79</w:t>
            </w:r>
          </w:p>
        </w:tc>
      </w:tr>
      <w:tr w:rsidR="000A11DD" w:rsidRPr="003F2805" w14:paraId="21AAA0AB" w14:textId="77777777" w:rsidTr="00AF6FBF">
        <w:tc>
          <w:tcPr>
            <w:tcW w:w="2549" w:type="dxa"/>
          </w:tcPr>
          <w:p w14:paraId="4381434B"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67-69.9%</w:t>
            </w:r>
          </w:p>
        </w:tc>
        <w:tc>
          <w:tcPr>
            <w:tcW w:w="2392" w:type="dxa"/>
          </w:tcPr>
          <w:p w14:paraId="50FF67A4"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D+</w:t>
            </w:r>
          </w:p>
        </w:tc>
        <w:tc>
          <w:tcPr>
            <w:tcW w:w="2437" w:type="dxa"/>
          </w:tcPr>
          <w:p w14:paraId="7137DEC9"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1.33</w:t>
            </w:r>
          </w:p>
        </w:tc>
        <w:tc>
          <w:tcPr>
            <w:tcW w:w="2198" w:type="dxa"/>
          </w:tcPr>
          <w:p w14:paraId="076AA78E"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1.20-1.49</w:t>
            </w:r>
          </w:p>
        </w:tc>
      </w:tr>
      <w:tr w:rsidR="000A11DD" w:rsidRPr="003F2805" w14:paraId="6C68A08E" w14:textId="77777777" w:rsidTr="00AF6FBF">
        <w:tc>
          <w:tcPr>
            <w:tcW w:w="2549" w:type="dxa"/>
          </w:tcPr>
          <w:p w14:paraId="29E28ECC"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60-66.9%</w:t>
            </w:r>
          </w:p>
        </w:tc>
        <w:tc>
          <w:tcPr>
            <w:tcW w:w="2392" w:type="dxa"/>
          </w:tcPr>
          <w:p w14:paraId="738CF74E"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D</w:t>
            </w:r>
          </w:p>
        </w:tc>
        <w:tc>
          <w:tcPr>
            <w:tcW w:w="2437" w:type="dxa"/>
          </w:tcPr>
          <w:p w14:paraId="01F86B51"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1.00</w:t>
            </w:r>
          </w:p>
        </w:tc>
        <w:tc>
          <w:tcPr>
            <w:tcW w:w="2198" w:type="dxa"/>
          </w:tcPr>
          <w:p w14:paraId="3239BF32"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0.70-1.19</w:t>
            </w:r>
          </w:p>
        </w:tc>
      </w:tr>
      <w:tr w:rsidR="000A11DD" w:rsidRPr="003F2805" w14:paraId="1D33D53E" w14:textId="77777777" w:rsidTr="00AF6FBF">
        <w:tc>
          <w:tcPr>
            <w:tcW w:w="2549" w:type="dxa"/>
          </w:tcPr>
          <w:p w14:paraId="04E44BB2"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0-59.9%</w:t>
            </w:r>
          </w:p>
        </w:tc>
        <w:tc>
          <w:tcPr>
            <w:tcW w:w="2392" w:type="dxa"/>
          </w:tcPr>
          <w:p w14:paraId="4538928D"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F</w:t>
            </w:r>
          </w:p>
        </w:tc>
        <w:tc>
          <w:tcPr>
            <w:tcW w:w="2437" w:type="dxa"/>
          </w:tcPr>
          <w:p w14:paraId="265B0F7B"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0</w:t>
            </w:r>
          </w:p>
        </w:tc>
        <w:tc>
          <w:tcPr>
            <w:tcW w:w="2198" w:type="dxa"/>
          </w:tcPr>
          <w:p w14:paraId="0E6D9683"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0-0.69</w:t>
            </w:r>
          </w:p>
        </w:tc>
      </w:tr>
    </w:tbl>
    <w:p w14:paraId="68886118" w14:textId="77777777" w:rsidR="000A11DD" w:rsidRDefault="000A11DD" w:rsidP="000A11DD">
      <w:pPr>
        <w:spacing w:after="0" w:line="240" w:lineRule="auto"/>
        <w:rPr>
          <w:rFonts w:ascii="Times New Roman" w:eastAsia="Times New Roman" w:hAnsi="Times New Roman"/>
          <w:sz w:val="24"/>
          <w:szCs w:val="24"/>
        </w:rPr>
      </w:pPr>
      <w:r w:rsidRPr="003F2805">
        <w:rPr>
          <w:rFonts w:ascii="Times New Roman" w:eastAsia="Times New Roman" w:hAnsi="Times New Roman"/>
          <w:sz w:val="24"/>
          <w:szCs w:val="24"/>
        </w:rPr>
        <w:lastRenderedPageBreak/>
        <w:t>Final Grades will be calculated by averaging quality points earned from each marking period.</w:t>
      </w:r>
      <w:r>
        <w:rPr>
          <w:rFonts w:ascii="Times New Roman" w:eastAsia="Times New Roman" w:hAnsi="Times New Roman"/>
          <w:sz w:val="24"/>
          <w:szCs w:val="24"/>
        </w:rPr>
        <w:t xml:space="preserve"> </w:t>
      </w:r>
    </w:p>
    <w:p w14:paraId="5301D10D" w14:textId="77777777" w:rsidR="000A11DD" w:rsidRDefault="000A11DD" w:rsidP="000A11DD">
      <w:pPr>
        <w:spacing w:after="0" w:line="240" w:lineRule="auto"/>
        <w:rPr>
          <w:rFonts w:ascii="Times New Roman" w:eastAsia="Times New Roman" w:hAnsi="Times New Roman"/>
          <w:sz w:val="24"/>
          <w:szCs w:val="24"/>
        </w:rPr>
      </w:pPr>
    </w:p>
    <w:p w14:paraId="07BDB8D1" w14:textId="77777777" w:rsidR="000A11DD" w:rsidRDefault="000A11DD" w:rsidP="000A11DD">
      <w:pPr>
        <w:spacing w:after="0" w:line="240" w:lineRule="auto"/>
        <w:rPr>
          <w:rFonts w:ascii="Times New Roman" w:eastAsia="Times New Roman" w:hAnsi="Times New Roman"/>
          <w:sz w:val="24"/>
          <w:szCs w:val="24"/>
        </w:rPr>
      </w:pPr>
      <w:r>
        <w:rPr>
          <w:rFonts w:ascii="Times New Roman" w:eastAsia="Times New Roman" w:hAnsi="Times New Roman"/>
          <w:sz w:val="24"/>
          <w:szCs w:val="24"/>
        </w:rPr>
        <w:t>Extra credit and homework will not be used to improve students’ grades.</w:t>
      </w:r>
    </w:p>
    <w:p w14:paraId="1467DC48" w14:textId="77777777" w:rsidR="000A11DD" w:rsidRPr="003F2805" w:rsidRDefault="000A11DD" w:rsidP="000A11DD">
      <w:pPr>
        <w:spacing w:after="0" w:line="240" w:lineRule="auto"/>
        <w:rPr>
          <w:rFonts w:ascii="Times New Roman" w:hAnsi="Times New Roman"/>
          <w:sz w:val="24"/>
          <w:szCs w:val="24"/>
        </w:rPr>
      </w:pPr>
    </w:p>
    <w:p w14:paraId="6F7A6C07" w14:textId="77777777" w:rsidR="000A11DD" w:rsidRDefault="000A11DD" w:rsidP="000A11DD">
      <w:pPr>
        <w:spacing w:after="0" w:line="240" w:lineRule="auto"/>
        <w:rPr>
          <w:rFonts w:ascii="Times New Roman" w:eastAsia="Times New Roman" w:hAnsi="Times New Roman"/>
          <w:sz w:val="24"/>
          <w:szCs w:val="24"/>
        </w:rPr>
      </w:pPr>
      <w:r w:rsidRPr="003F2805">
        <w:rPr>
          <w:rFonts w:ascii="Times New Roman" w:eastAsia="Times New Roman" w:hAnsi="Times New Roman"/>
          <w:b/>
          <w:sz w:val="24"/>
          <w:szCs w:val="24"/>
        </w:rPr>
        <w:t>Attendance and Make-up Policy:</w:t>
      </w:r>
      <w:r w:rsidRPr="003F2805">
        <w:rPr>
          <w:rFonts w:ascii="Times New Roman" w:eastAsia="Times New Roman" w:hAnsi="Times New Roman"/>
          <w:sz w:val="24"/>
          <w:szCs w:val="24"/>
        </w:rPr>
        <w:t xml:space="preserve"> </w:t>
      </w:r>
      <w:r>
        <w:rPr>
          <w:rFonts w:ascii="Times New Roman" w:eastAsia="Times New Roman" w:hAnsi="Times New Roman"/>
          <w:sz w:val="24"/>
          <w:szCs w:val="24"/>
        </w:rPr>
        <w:t>Students who are absent from class when an assignment is given may make-up the work r</w:t>
      </w:r>
      <w:r w:rsidRPr="003F2805">
        <w:rPr>
          <w:rFonts w:ascii="Times New Roman" w:eastAsia="Times New Roman" w:hAnsi="Times New Roman"/>
          <w:sz w:val="24"/>
          <w:szCs w:val="24"/>
        </w:rPr>
        <w:t xml:space="preserve">egardless of reason for </w:t>
      </w:r>
      <w:r>
        <w:rPr>
          <w:rFonts w:ascii="Times New Roman" w:eastAsia="Times New Roman" w:hAnsi="Times New Roman"/>
          <w:sz w:val="24"/>
          <w:szCs w:val="24"/>
        </w:rPr>
        <w:t>absence.</w:t>
      </w:r>
      <w:r w:rsidRPr="003F2805">
        <w:rPr>
          <w:rFonts w:ascii="Times New Roman" w:eastAsia="Times New Roman" w:hAnsi="Times New Roman"/>
          <w:sz w:val="24"/>
          <w:szCs w:val="24"/>
        </w:rPr>
        <w:t xml:space="preserve"> </w:t>
      </w:r>
      <w:r>
        <w:rPr>
          <w:rFonts w:ascii="Times New Roman" w:eastAsia="Times New Roman" w:hAnsi="Times New Roman"/>
          <w:sz w:val="24"/>
          <w:szCs w:val="24"/>
        </w:rPr>
        <w:t>A</w:t>
      </w:r>
      <w:r w:rsidRPr="003F2805">
        <w:rPr>
          <w:rFonts w:ascii="Times New Roman" w:eastAsia="Times New Roman" w:hAnsi="Times New Roman"/>
          <w:sz w:val="24"/>
          <w:szCs w:val="24"/>
        </w:rPr>
        <w:t xml:space="preserve"> minimum of two class days will be allowed for each day of absence.</w:t>
      </w:r>
      <w:r>
        <w:rPr>
          <w:rFonts w:ascii="Times New Roman" w:eastAsia="Times New Roman" w:hAnsi="Times New Roman"/>
          <w:sz w:val="24"/>
          <w:szCs w:val="24"/>
        </w:rPr>
        <w:t xml:space="preserve">  Assignments such as worksheets, sketchbook drawings, teacher-made quizzes, and artist statements must</w:t>
      </w:r>
      <w:r w:rsidRPr="003F2805">
        <w:rPr>
          <w:rFonts w:ascii="Times New Roman" w:eastAsia="Times New Roman" w:hAnsi="Times New Roman"/>
          <w:sz w:val="24"/>
          <w:szCs w:val="24"/>
        </w:rPr>
        <w:t xml:space="preserve"> </w:t>
      </w:r>
      <w:r>
        <w:rPr>
          <w:rFonts w:ascii="Times New Roman" w:eastAsia="Times New Roman" w:hAnsi="Times New Roman"/>
          <w:sz w:val="24"/>
          <w:szCs w:val="24"/>
        </w:rPr>
        <w:t xml:space="preserve">be turned in within the time allotted.  It is the student’s responsibility to be prepared for class and to seek work they need to make up if absent from class. </w:t>
      </w:r>
      <w:r w:rsidRPr="003F2805">
        <w:rPr>
          <w:rFonts w:ascii="Times New Roman" w:eastAsia="Times New Roman" w:hAnsi="Times New Roman"/>
          <w:sz w:val="24"/>
          <w:szCs w:val="24"/>
        </w:rPr>
        <w:t>If the assignment is turned in beyond the allotted number of days,</w:t>
      </w:r>
      <w:r>
        <w:rPr>
          <w:rFonts w:ascii="Times New Roman" w:eastAsia="Times New Roman" w:hAnsi="Times New Roman"/>
          <w:sz w:val="24"/>
          <w:szCs w:val="24"/>
        </w:rPr>
        <w:t xml:space="preserve"> it is considered late work.  </w:t>
      </w:r>
    </w:p>
    <w:p w14:paraId="468F3963" w14:textId="77777777" w:rsidR="000A11DD" w:rsidRDefault="000A11DD" w:rsidP="000A11DD">
      <w:pPr>
        <w:spacing w:after="0" w:line="240" w:lineRule="auto"/>
        <w:rPr>
          <w:rFonts w:ascii="Times New Roman" w:eastAsia="Times New Roman" w:hAnsi="Times New Roman"/>
          <w:sz w:val="24"/>
          <w:szCs w:val="24"/>
        </w:rPr>
      </w:pPr>
    </w:p>
    <w:p w14:paraId="7F9953B7" w14:textId="77777777" w:rsidR="000A11DD" w:rsidRPr="004074F6" w:rsidRDefault="000A11DD" w:rsidP="000A11DD">
      <w:pPr>
        <w:spacing w:after="0" w:line="240" w:lineRule="auto"/>
        <w:rPr>
          <w:rFonts w:ascii="Times New Roman" w:hAnsi="Times New Roman"/>
          <w:sz w:val="24"/>
          <w:szCs w:val="24"/>
        </w:rPr>
      </w:pPr>
      <w:r w:rsidRPr="00E05FB3">
        <w:rPr>
          <w:rFonts w:ascii="Times New Roman" w:eastAsia="Times New Roman" w:hAnsi="Times New Roman"/>
          <w:b/>
          <w:sz w:val="24"/>
          <w:szCs w:val="24"/>
        </w:rPr>
        <w:t>Late Work Policy:</w:t>
      </w:r>
      <w:r>
        <w:rPr>
          <w:rFonts w:ascii="Times New Roman" w:eastAsia="Times New Roman" w:hAnsi="Times New Roman"/>
          <w:sz w:val="24"/>
          <w:szCs w:val="24"/>
        </w:rPr>
        <w:t xml:space="preserve"> Students may turn in late work r</w:t>
      </w:r>
      <w:r w:rsidRPr="00E05FB3">
        <w:rPr>
          <w:rFonts w:ascii="Times New Roman" w:eastAsia="Times New Roman" w:hAnsi="Times New Roman"/>
          <w:sz w:val="24"/>
          <w:szCs w:val="24"/>
        </w:rPr>
        <w:t xml:space="preserve">egardless of </w:t>
      </w:r>
      <w:r>
        <w:rPr>
          <w:rFonts w:ascii="Times New Roman" w:eastAsia="Times New Roman" w:hAnsi="Times New Roman"/>
          <w:sz w:val="24"/>
          <w:szCs w:val="24"/>
        </w:rPr>
        <w:t xml:space="preserve">the </w:t>
      </w:r>
      <w:r w:rsidRPr="00E05FB3">
        <w:rPr>
          <w:rFonts w:ascii="Times New Roman" w:eastAsia="Times New Roman" w:hAnsi="Times New Roman"/>
          <w:sz w:val="24"/>
          <w:szCs w:val="24"/>
        </w:rPr>
        <w:t xml:space="preserve">reason.  A minimum of </w:t>
      </w:r>
      <w:r w:rsidRPr="00DE56B4">
        <w:rPr>
          <w:rFonts w:ascii="Times New Roman" w:eastAsia="Times New Roman" w:hAnsi="Times New Roman"/>
          <w:b/>
          <w:sz w:val="24"/>
          <w:szCs w:val="24"/>
        </w:rPr>
        <w:t>two class days</w:t>
      </w:r>
      <w:r w:rsidRPr="00E05FB3">
        <w:rPr>
          <w:rFonts w:ascii="Times New Roman" w:eastAsia="Times New Roman" w:hAnsi="Times New Roman"/>
          <w:sz w:val="24"/>
          <w:szCs w:val="24"/>
        </w:rPr>
        <w:t xml:space="preserve"> will be allowed for a late assignment with an academic penalty of not greater than </w:t>
      </w:r>
      <w:r w:rsidRPr="004074F6">
        <w:rPr>
          <w:rFonts w:ascii="Times New Roman" w:eastAsia="Times New Roman" w:hAnsi="Times New Roman"/>
          <w:b/>
          <w:sz w:val="24"/>
          <w:szCs w:val="24"/>
        </w:rPr>
        <w:t>five</w:t>
      </w:r>
      <w:r w:rsidRPr="00E05FB3">
        <w:rPr>
          <w:rFonts w:ascii="Times New Roman" w:eastAsia="Times New Roman" w:hAnsi="Times New Roman"/>
          <w:sz w:val="24"/>
          <w:szCs w:val="24"/>
        </w:rPr>
        <w:t xml:space="preserve"> </w:t>
      </w:r>
      <w:r w:rsidRPr="004074F6">
        <w:rPr>
          <w:rFonts w:ascii="Times New Roman" w:eastAsia="Times New Roman" w:hAnsi="Times New Roman"/>
          <w:b/>
          <w:sz w:val="24"/>
          <w:szCs w:val="24"/>
        </w:rPr>
        <w:t>percent</w:t>
      </w:r>
      <w:r w:rsidRPr="00E05FB3">
        <w:rPr>
          <w:rFonts w:ascii="Times New Roman" w:eastAsia="Times New Roman" w:hAnsi="Times New Roman"/>
          <w:sz w:val="24"/>
          <w:szCs w:val="24"/>
        </w:rPr>
        <w:t xml:space="preserve"> </w:t>
      </w:r>
      <w:r w:rsidRPr="004074F6">
        <w:rPr>
          <w:rFonts w:ascii="Times New Roman" w:eastAsia="Times New Roman" w:hAnsi="Times New Roman"/>
          <w:b/>
          <w:sz w:val="24"/>
          <w:szCs w:val="24"/>
        </w:rPr>
        <w:t>per</w:t>
      </w:r>
      <w:r w:rsidRPr="00E05FB3">
        <w:rPr>
          <w:rFonts w:ascii="Times New Roman" w:eastAsia="Times New Roman" w:hAnsi="Times New Roman"/>
          <w:sz w:val="24"/>
          <w:szCs w:val="24"/>
        </w:rPr>
        <w:t xml:space="preserve"> </w:t>
      </w:r>
      <w:r w:rsidRPr="004074F6">
        <w:rPr>
          <w:rFonts w:ascii="Times New Roman" w:eastAsia="Times New Roman" w:hAnsi="Times New Roman"/>
          <w:b/>
          <w:sz w:val="24"/>
          <w:szCs w:val="24"/>
        </w:rPr>
        <w:t>late</w:t>
      </w:r>
      <w:r w:rsidRPr="00E05FB3">
        <w:rPr>
          <w:rFonts w:ascii="Times New Roman" w:eastAsia="Times New Roman" w:hAnsi="Times New Roman"/>
          <w:sz w:val="24"/>
          <w:szCs w:val="24"/>
        </w:rPr>
        <w:t xml:space="preserve"> </w:t>
      </w:r>
      <w:r w:rsidRPr="004074F6">
        <w:rPr>
          <w:rFonts w:ascii="Times New Roman" w:eastAsia="Times New Roman" w:hAnsi="Times New Roman"/>
          <w:b/>
          <w:sz w:val="24"/>
          <w:szCs w:val="24"/>
        </w:rPr>
        <w:t>day</w:t>
      </w:r>
      <w:r w:rsidRPr="00E05FB3">
        <w:rPr>
          <w:rFonts w:ascii="Times New Roman" w:eastAsia="Times New Roman" w:hAnsi="Times New Roman"/>
          <w:sz w:val="24"/>
          <w:szCs w:val="24"/>
        </w:rPr>
        <w:t xml:space="preserve"> of the assignment's total grade. If the assignment is turned in beyond the allotted number of days, </w:t>
      </w:r>
      <w:r>
        <w:rPr>
          <w:rFonts w:ascii="Times New Roman" w:eastAsia="Times New Roman" w:hAnsi="Times New Roman"/>
          <w:sz w:val="24"/>
          <w:szCs w:val="24"/>
        </w:rPr>
        <w:t xml:space="preserve">such as worksheets, sketchbook drawings, written activities, etc., the assignment will lose a </w:t>
      </w:r>
      <w:r w:rsidRPr="004074F6">
        <w:rPr>
          <w:rFonts w:ascii="Times New Roman" w:eastAsia="Times New Roman" w:hAnsi="Times New Roman"/>
          <w:b/>
          <w:sz w:val="24"/>
          <w:szCs w:val="24"/>
        </w:rPr>
        <w:t>full letter grade</w:t>
      </w:r>
      <w:r>
        <w:rPr>
          <w:rFonts w:ascii="Times New Roman" w:eastAsia="Times New Roman" w:hAnsi="Times New Roman"/>
          <w:sz w:val="24"/>
          <w:szCs w:val="24"/>
        </w:rPr>
        <w:t xml:space="preserve"> for each day late.  Large art projects will be issued a due date to stay on track.  However, if a student is not able to complete the project by the given due date, the student will have until the end of the current marking period to turn it in.  It will be the student’s responsibility to complete that project during spare time out of class, before or after school.  The student must make an appointment ahead of time with the teacher.  </w:t>
      </w:r>
    </w:p>
    <w:p w14:paraId="382DA1FF" w14:textId="77777777" w:rsidR="000A11DD" w:rsidRDefault="000A11DD" w:rsidP="000A11DD">
      <w:pPr>
        <w:spacing w:after="0" w:line="240" w:lineRule="auto"/>
        <w:rPr>
          <w:rFonts w:ascii="Times New Roman" w:hAnsi="Times New Roman"/>
          <w:sz w:val="24"/>
          <w:szCs w:val="24"/>
        </w:rPr>
      </w:pPr>
    </w:p>
    <w:p w14:paraId="49AC79B2" w14:textId="77777777" w:rsidR="000A11DD" w:rsidRPr="003F2805" w:rsidRDefault="000A11DD" w:rsidP="000A11DD">
      <w:pPr>
        <w:spacing w:after="0" w:line="240" w:lineRule="auto"/>
        <w:rPr>
          <w:rFonts w:ascii="Times New Roman" w:hAnsi="Times New Roman"/>
          <w:sz w:val="24"/>
          <w:szCs w:val="24"/>
        </w:rPr>
      </w:pPr>
    </w:p>
    <w:p w14:paraId="78C57522" w14:textId="77777777" w:rsidR="000A11DD" w:rsidRPr="00FB069E" w:rsidRDefault="000A11DD" w:rsidP="000A11DD">
      <w:pPr>
        <w:spacing w:after="0" w:line="240" w:lineRule="auto"/>
        <w:rPr>
          <w:rFonts w:ascii="Times New Roman" w:eastAsia="Times New Roman" w:hAnsi="Times New Roman"/>
          <w:sz w:val="24"/>
          <w:szCs w:val="24"/>
        </w:rPr>
      </w:pPr>
      <w:r w:rsidRPr="00FB069E">
        <w:rPr>
          <w:rFonts w:ascii="Times New Roman" w:eastAsia="Times New Roman" w:hAnsi="Times New Roman"/>
          <w:b/>
          <w:sz w:val="24"/>
          <w:szCs w:val="24"/>
        </w:rPr>
        <w:t>Assessment Re-take Policy:</w:t>
      </w:r>
      <w:r w:rsidRPr="00FB069E">
        <w:rPr>
          <w:rFonts w:ascii="Times New Roman" w:eastAsia="Times New Roman" w:hAnsi="Times New Roman"/>
          <w:sz w:val="24"/>
          <w:szCs w:val="24"/>
        </w:rPr>
        <w:t xml:space="preserve"> Students may complete retakes on all assessments (formative and summative) that earn less than an 85%. </w:t>
      </w:r>
    </w:p>
    <w:p w14:paraId="4A2B8087" w14:textId="77777777" w:rsidR="000A11DD" w:rsidRDefault="000A11DD" w:rsidP="000A11DD">
      <w:pPr>
        <w:pStyle w:val="ListParagraph"/>
        <w:numPr>
          <w:ilvl w:val="0"/>
          <w:numId w:val="20"/>
        </w:numPr>
        <w:spacing w:after="0" w:line="240" w:lineRule="auto"/>
        <w:rPr>
          <w:rFonts w:ascii="Times New Roman" w:eastAsia="Times New Roman" w:hAnsi="Times New Roman" w:cs="Times New Roman"/>
          <w:sz w:val="24"/>
          <w:szCs w:val="24"/>
        </w:rPr>
      </w:pPr>
      <w:r w:rsidRPr="00FB069E">
        <w:rPr>
          <w:rFonts w:ascii="Times New Roman" w:eastAsia="Times New Roman" w:hAnsi="Times New Roman" w:cs="Times New Roman"/>
          <w:sz w:val="24"/>
          <w:szCs w:val="24"/>
        </w:rPr>
        <w:t xml:space="preserve">Assessments may be retaken during the school day or at a mutually agreeable time. </w:t>
      </w:r>
    </w:p>
    <w:p w14:paraId="01EE9988" w14:textId="77777777" w:rsidR="000A11DD" w:rsidRPr="00FB069E" w:rsidRDefault="000A11DD" w:rsidP="000A11DD">
      <w:pPr>
        <w:pStyle w:val="ListParagraph"/>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retake may be</w:t>
      </w:r>
      <w:r w:rsidRPr="00FB069E">
        <w:rPr>
          <w:rFonts w:ascii="Times New Roman" w:eastAsia="Times New Roman" w:hAnsi="Times New Roman" w:cs="Times New Roman"/>
          <w:sz w:val="24"/>
          <w:szCs w:val="24"/>
        </w:rPr>
        <w:t xml:space="preserve"> same assessment, a comparable assessment, and/or assessment corrections</w:t>
      </w:r>
      <w:r>
        <w:rPr>
          <w:rFonts w:ascii="Times New Roman" w:eastAsia="Times New Roman" w:hAnsi="Times New Roman" w:cs="Times New Roman"/>
          <w:sz w:val="24"/>
          <w:szCs w:val="24"/>
        </w:rPr>
        <w:t xml:space="preserve"> {as outlined by the instructional coordinator.}</w:t>
      </w:r>
    </w:p>
    <w:p w14:paraId="3984ABC2" w14:textId="77777777" w:rsidR="000A11DD" w:rsidRPr="00FB069E" w:rsidRDefault="000A11DD" w:rsidP="000A11DD">
      <w:pPr>
        <w:numPr>
          <w:ilvl w:val="0"/>
          <w:numId w:val="20"/>
        </w:numPr>
        <w:spacing w:after="0" w:line="240" w:lineRule="auto"/>
        <w:rPr>
          <w:rFonts w:ascii="Times New Roman" w:eastAsia="Times New Roman" w:hAnsi="Times New Roman"/>
          <w:sz w:val="24"/>
          <w:szCs w:val="24"/>
        </w:rPr>
      </w:pPr>
      <w:r w:rsidRPr="00FB069E">
        <w:rPr>
          <w:rFonts w:ascii="Times New Roman" w:eastAsia="Times New Roman" w:hAnsi="Times New Roman"/>
          <w:sz w:val="24"/>
          <w:szCs w:val="24"/>
        </w:rPr>
        <w:t>If a student retakes an assessment, the highest grade he/she can earn is an 85%.</w:t>
      </w:r>
    </w:p>
    <w:p w14:paraId="31BDF18B" w14:textId="77777777" w:rsidR="000A11DD" w:rsidRPr="00FB069E" w:rsidRDefault="000A11DD" w:rsidP="000A11DD">
      <w:pPr>
        <w:numPr>
          <w:ilvl w:val="0"/>
          <w:numId w:val="20"/>
        </w:numPr>
        <w:spacing w:after="0" w:line="240" w:lineRule="auto"/>
        <w:rPr>
          <w:rFonts w:ascii="Times New Roman" w:eastAsia="Times New Roman" w:hAnsi="Times New Roman"/>
          <w:sz w:val="24"/>
          <w:szCs w:val="24"/>
        </w:rPr>
      </w:pPr>
      <w:r w:rsidRPr="00FB069E">
        <w:rPr>
          <w:rFonts w:ascii="Times New Roman" w:eastAsia="Times New Roman" w:hAnsi="Times New Roman"/>
          <w:sz w:val="24"/>
          <w:szCs w:val="24"/>
        </w:rPr>
        <w:t>Students will retake the assessment within ten (10) school days after the initial assessment has been graded and returned.</w:t>
      </w:r>
    </w:p>
    <w:p w14:paraId="5EE83796" w14:textId="77777777" w:rsidR="000A11DD" w:rsidRPr="003F2805" w:rsidRDefault="000A11DD" w:rsidP="000A11DD">
      <w:pPr>
        <w:spacing w:after="0" w:line="240" w:lineRule="auto"/>
        <w:rPr>
          <w:rFonts w:ascii="Times New Roman" w:hAnsi="Times New Roman"/>
          <w:sz w:val="24"/>
          <w:szCs w:val="24"/>
        </w:rPr>
      </w:pPr>
    </w:p>
    <w:p w14:paraId="0DA96A62" w14:textId="77777777" w:rsidR="000A11DD" w:rsidRPr="003F2805" w:rsidRDefault="000A11DD" w:rsidP="000A11DD">
      <w:pPr>
        <w:spacing w:after="0" w:line="240" w:lineRule="auto"/>
        <w:rPr>
          <w:rFonts w:ascii="Times New Roman" w:hAnsi="Times New Roman"/>
          <w:sz w:val="24"/>
          <w:szCs w:val="24"/>
        </w:rPr>
      </w:pPr>
      <w:r w:rsidRPr="003F2805">
        <w:rPr>
          <w:rFonts w:ascii="Times New Roman" w:eastAsia="Times New Roman" w:hAnsi="Times New Roman"/>
          <w:b/>
          <w:sz w:val="24"/>
          <w:szCs w:val="24"/>
        </w:rPr>
        <w:t>Teacher Contact Information</w:t>
      </w:r>
      <w:r w:rsidRPr="003F2805">
        <w:rPr>
          <w:rFonts w:ascii="Times New Roman" w:eastAsia="Times New Roman" w:hAnsi="Times New Roman"/>
          <w:sz w:val="24"/>
          <w:szCs w:val="24"/>
        </w:rPr>
        <w:t xml:space="preserve">: </w:t>
      </w:r>
      <w:r>
        <w:rPr>
          <w:rFonts w:ascii="Times New Roman" w:eastAsia="Times New Roman" w:hAnsi="Times New Roman"/>
          <w:sz w:val="24"/>
          <w:szCs w:val="24"/>
        </w:rPr>
        <w:t>Email is the best way to reach me in order to get a quick reply. I may be reached by phone through the school 410-996-5000.  My planning period is during the 3</w:t>
      </w:r>
      <w:r w:rsidRPr="00145DFA">
        <w:rPr>
          <w:rFonts w:ascii="Times New Roman" w:eastAsia="Times New Roman" w:hAnsi="Times New Roman"/>
          <w:sz w:val="24"/>
          <w:szCs w:val="24"/>
          <w:vertAlign w:val="superscript"/>
        </w:rPr>
        <w:t>rd</w:t>
      </w:r>
      <w:r>
        <w:rPr>
          <w:rFonts w:ascii="Times New Roman" w:eastAsia="Times New Roman" w:hAnsi="Times New Roman"/>
          <w:sz w:val="24"/>
          <w:szCs w:val="24"/>
        </w:rPr>
        <w:t xml:space="preserve"> Block on A days and last Block on B days, which is when I would return phone calls.  If a student wishes to come before or after school to complete any late work, an appointment must be made a day in advance.  </w:t>
      </w:r>
    </w:p>
    <w:p w14:paraId="3762F2DD" w14:textId="77777777" w:rsidR="000A11DD" w:rsidRPr="003F2805" w:rsidRDefault="000A11DD" w:rsidP="000A11DD">
      <w:pPr>
        <w:spacing w:after="0" w:line="240" w:lineRule="auto"/>
        <w:rPr>
          <w:rFonts w:ascii="Times New Roman" w:hAnsi="Times New Roman"/>
          <w:sz w:val="24"/>
          <w:szCs w:val="24"/>
        </w:rPr>
      </w:pPr>
    </w:p>
    <w:p w14:paraId="6A0BEA24" w14:textId="77777777" w:rsidR="000A11DD" w:rsidRPr="00145DFA" w:rsidRDefault="000A11DD" w:rsidP="000A11DD">
      <w:pPr>
        <w:spacing w:after="0" w:line="240" w:lineRule="auto"/>
        <w:rPr>
          <w:rFonts w:ascii="Times New Roman" w:eastAsia="Times New Roman" w:hAnsi="Times New Roman"/>
          <w:b/>
          <w:color w:val="FF0000"/>
          <w:sz w:val="24"/>
          <w:szCs w:val="24"/>
        </w:rPr>
      </w:pPr>
      <w:r w:rsidRPr="00145DFA">
        <w:rPr>
          <w:rFonts w:ascii="Times New Roman" w:eastAsia="Times New Roman" w:hAnsi="Times New Roman"/>
          <w:b/>
          <w:sz w:val="24"/>
          <w:szCs w:val="24"/>
        </w:rPr>
        <w:t xml:space="preserve">Behavior Expectations: </w:t>
      </w:r>
    </w:p>
    <w:p w14:paraId="66224975" w14:textId="77777777" w:rsidR="000A11DD" w:rsidRPr="00145DFA" w:rsidRDefault="000A11DD" w:rsidP="000A11DD">
      <w:pPr>
        <w:rPr>
          <w:rFonts w:ascii="Times New Roman" w:hAnsi="Times New Roman"/>
          <w:b/>
          <w:sz w:val="24"/>
          <w:szCs w:val="24"/>
        </w:rPr>
      </w:pPr>
      <w:r w:rsidRPr="00145DFA">
        <w:rPr>
          <w:rFonts w:ascii="Times New Roman" w:hAnsi="Times New Roman"/>
          <w:b/>
          <w:sz w:val="24"/>
          <w:szCs w:val="24"/>
        </w:rPr>
        <w:t>The Definition of Excellence</w:t>
      </w:r>
    </w:p>
    <w:p w14:paraId="4C68FA4D" w14:textId="77777777" w:rsidR="000A11DD" w:rsidRPr="00145DFA" w:rsidRDefault="000A11DD" w:rsidP="000A11DD">
      <w:pPr>
        <w:rPr>
          <w:rFonts w:ascii="Times New Roman" w:hAnsi="Times New Roman"/>
          <w:b/>
          <w:sz w:val="24"/>
          <w:szCs w:val="24"/>
        </w:rPr>
      </w:pPr>
      <w:r w:rsidRPr="00145DFA">
        <w:rPr>
          <w:rFonts w:ascii="Times New Roman" w:hAnsi="Times New Roman"/>
          <w:b/>
          <w:sz w:val="24"/>
          <w:szCs w:val="24"/>
        </w:rPr>
        <w:t>Arriving to class:</w:t>
      </w:r>
    </w:p>
    <w:p w14:paraId="72572BEB"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xml:space="preserve"> </w:t>
      </w:r>
      <w:proofErr w:type="gramStart"/>
      <w:r w:rsidRPr="00C62719">
        <w:rPr>
          <w:rFonts w:ascii="Times New Roman" w:hAnsi="Times New Roman"/>
          <w:sz w:val="24"/>
          <w:szCs w:val="24"/>
        </w:rPr>
        <w:t>Promptly</w:t>
      </w:r>
      <w:proofErr w:type="gramEnd"/>
      <w:r w:rsidRPr="00C62719">
        <w:rPr>
          <w:rFonts w:ascii="Times New Roman" w:hAnsi="Times New Roman"/>
          <w:sz w:val="24"/>
          <w:szCs w:val="24"/>
        </w:rPr>
        <w:t xml:space="preserve"> being seated.</w:t>
      </w:r>
    </w:p>
    <w:p w14:paraId="153CCF4F"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Prepared to get on task.</w:t>
      </w:r>
    </w:p>
    <w:p w14:paraId="58E9C3C4"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xml:space="preserve"> </w:t>
      </w:r>
      <w:proofErr w:type="gramStart"/>
      <w:r w:rsidRPr="00C62719">
        <w:rPr>
          <w:rFonts w:ascii="Times New Roman" w:hAnsi="Times New Roman"/>
          <w:sz w:val="24"/>
          <w:szCs w:val="24"/>
        </w:rPr>
        <w:t>With</w:t>
      </w:r>
      <w:proofErr w:type="gramEnd"/>
      <w:r w:rsidRPr="00C62719">
        <w:rPr>
          <w:rFonts w:ascii="Times New Roman" w:hAnsi="Times New Roman"/>
          <w:sz w:val="24"/>
          <w:szCs w:val="24"/>
        </w:rPr>
        <w:t xml:space="preserve"> a positive attitude.</w:t>
      </w:r>
    </w:p>
    <w:p w14:paraId="1B082DA4" w14:textId="77777777" w:rsidR="000A11DD" w:rsidRPr="00145DFA" w:rsidRDefault="000A11DD" w:rsidP="000A11DD">
      <w:pPr>
        <w:rPr>
          <w:rFonts w:ascii="Times New Roman" w:hAnsi="Times New Roman"/>
          <w:b/>
          <w:sz w:val="24"/>
          <w:szCs w:val="24"/>
        </w:rPr>
      </w:pPr>
      <w:r w:rsidRPr="00145DFA">
        <w:rPr>
          <w:rFonts w:ascii="Times New Roman" w:hAnsi="Times New Roman"/>
          <w:b/>
          <w:sz w:val="24"/>
          <w:szCs w:val="24"/>
        </w:rPr>
        <w:t>Class Participation:</w:t>
      </w:r>
    </w:p>
    <w:p w14:paraId="23CBB496"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Respect yourself and others right to a quality education.</w:t>
      </w:r>
    </w:p>
    <w:p w14:paraId="58DBA752"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Open your mind to ideas and opinions of your own and others.</w:t>
      </w:r>
    </w:p>
    <w:p w14:paraId="7DAEE3E7"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Take responsibility for your learning.</w:t>
      </w:r>
    </w:p>
    <w:p w14:paraId="396A236F" w14:textId="77777777" w:rsidR="003F2B79" w:rsidRDefault="003F2B79" w:rsidP="000A11DD">
      <w:pPr>
        <w:rPr>
          <w:rFonts w:ascii="Times New Roman" w:hAnsi="Times New Roman"/>
          <w:b/>
          <w:sz w:val="24"/>
          <w:szCs w:val="24"/>
        </w:rPr>
      </w:pPr>
    </w:p>
    <w:p w14:paraId="37DE1F62" w14:textId="77777777" w:rsidR="000A11DD" w:rsidRPr="00145DFA" w:rsidRDefault="000A11DD" w:rsidP="000A11DD">
      <w:pPr>
        <w:rPr>
          <w:rFonts w:ascii="Times New Roman" w:hAnsi="Times New Roman"/>
          <w:b/>
          <w:sz w:val="24"/>
          <w:szCs w:val="24"/>
        </w:rPr>
      </w:pPr>
      <w:r w:rsidRPr="00145DFA">
        <w:rPr>
          <w:rFonts w:ascii="Times New Roman" w:hAnsi="Times New Roman"/>
          <w:b/>
          <w:sz w:val="24"/>
          <w:szCs w:val="24"/>
        </w:rPr>
        <w:lastRenderedPageBreak/>
        <w:t>Procedures:</w:t>
      </w:r>
    </w:p>
    <w:p w14:paraId="5F66C612"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xml:space="preserve"> </w:t>
      </w:r>
      <w:proofErr w:type="gramStart"/>
      <w:r w:rsidRPr="00C62719">
        <w:rPr>
          <w:rFonts w:ascii="Times New Roman" w:hAnsi="Times New Roman"/>
          <w:sz w:val="24"/>
          <w:szCs w:val="24"/>
        </w:rPr>
        <w:t>Be</w:t>
      </w:r>
      <w:proofErr w:type="gramEnd"/>
      <w:r w:rsidRPr="00C62719">
        <w:rPr>
          <w:rFonts w:ascii="Times New Roman" w:hAnsi="Times New Roman"/>
          <w:sz w:val="24"/>
          <w:szCs w:val="24"/>
        </w:rPr>
        <w:t xml:space="preserve"> mindful of class clean up.</w:t>
      </w:r>
    </w:p>
    <w:p w14:paraId="04C987B8"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xml:space="preserve"> </w:t>
      </w:r>
      <w:proofErr w:type="gramStart"/>
      <w:r w:rsidRPr="00C62719">
        <w:rPr>
          <w:rFonts w:ascii="Times New Roman" w:hAnsi="Times New Roman"/>
          <w:sz w:val="24"/>
          <w:szCs w:val="24"/>
        </w:rPr>
        <w:t>Be</w:t>
      </w:r>
      <w:proofErr w:type="gramEnd"/>
      <w:r w:rsidRPr="00C62719">
        <w:rPr>
          <w:rFonts w:ascii="Times New Roman" w:hAnsi="Times New Roman"/>
          <w:sz w:val="24"/>
          <w:szCs w:val="24"/>
        </w:rPr>
        <w:t xml:space="preserve"> self-disciplined.</w:t>
      </w:r>
    </w:p>
    <w:p w14:paraId="426855E4"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Use time wisely.</w:t>
      </w:r>
    </w:p>
    <w:p w14:paraId="37B3E093" w14:textId="77777777" w:rsidR="000A11DD" w:rsidRPr="00145DFA" w:rsidRDefault="000A11DD" w:rsidP="000A11DD">
      <w:pPr>
        <w:rPr>
          <w:rFonts w:ascii="Times New Roman" w:hAnsi="Times New Roman"/>
          <w:b/>
          <w:sz w:val="24"/>
          <w:szCs w:val="24"/>
        </w:rPr>
      </w:pPr>
      <w:r w:rsidRPr="00145DFA">
        <w:rPr>
          <w:rFonts w:ascii="Times New Roman" w:hAnsi="Times New Roman"/>
          <w:b/>
          <w:sz w:val="24"/>
          <w:szCs w:val="24"/>
        </w:rPr>
        <w:t>The Successful Student:</w:t>
      </w:r>
    </w:p>
    <w:p w14:paraId="0ABB2B97" w14:textId="77777777" w:rsidR="000A11DD" w:rsidRPr="00C62719" w:rsidRDefault="000A11DD" w:rsidP="000A11DD">
      <w:pPr>
        <w:rPr>
          <w:rFonts w:ascii="Times New Roman" w:hAnsi="Times New Roman"/>
          <w:sz w:val="24"/>
          <w:szCs w:val="24"/>
        </w:rPr>
      </w:pPr>
      <w:r w:rsidRPr="00C62719">
        <w:rPr>
          <w:rFonts w:ascii="Times New Roman" w:hAnsi="Times New Roman"/>
          <w:sz w:val="24"/>
          <w:szCs w:val="24"/>
        </w:rPr>
        <w:t xml:space="preserve"> Full-fills the criteria of the assignment and goes one step beyond with creativity or a new </w:t>
      </w:r>
      <w:r w:rsidR="003F2B79">
        <w:rPr>
          <w:rFonts w:ascii="Times New Roman" w:hAnsi="Times New Roman"/>
          <w:sz w:val="24"/>
          <w:szCs w:val="24"/>
        </w:rPr>
        <w:tab/>
      </w:r>
      <w:r w:rsidRPr="00C62719">
        <w:rPr>
          <w:rFonts w:ascii="Times New Roman" w:hAnsi="Times New Roman"/>
          <w:sz w:val="24"/>
          <w:szCs w:val="24"/>
        </w:rPr>
        <w:t>approach.</w:t>
      </w:r>
    </w:p>
    <w:p w14:paraId="4983FE92"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Shows good craftsmanship through careful and neat use of techniques.</w:t>
      </w:r>
    </w:p>
    <w:p w14:paraId="67CA0226"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Spends maximum time working in class and more outside of class.</w:t>
      </w:r>
    </w:p>
    <w:p w14:paraId="4BC16736"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xml:space="preserve"> </w:t>
      </w:r>
      <w:proofErr w:type="gramStart"/>
      <w:r w:rsidRPr="00C62719">
        <w:rPr>
          <w:rFonts w:ascii="Times New Roman" w:hAnsi="Times New Roman"/>
          <w:sz w:val="24"/>
          <w:szCs w:val="24"/>
        </w:rPr>
        <w:t>Is</w:t>
      </w:r>
      <w:proofErr w:type="gramEnd"/>
      <w:r w:rsidRPr="00C62719">
        <w:rPr>
          <w:rFonts w:ascii="Times New Roman" w:hAnsi="Times New Roman"/>
          <w:sz w:val="24"/>
          <w:szCs w:val="24"/>
        </w:rPr>
        <w:t xml:space="preserve"> open to suggestions from the teacher and other students.</w:t>
      </w:r>
    </w:p>
    <w:p w14:paraId="55A162AD"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Works at or near their highest level with a positive attitude.</w:t>
      </w:r>
    </w:p>
    <w:p w14:paraId="2B535B71"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Cleans up and leaves things better than they were found.</w:t>
      </w:r>
    </w:p>
    <w:p w14:paraId="37E7DAAA" w14:textId="77777777" w:rsidR="000A11DD" w:rsidRPr="00772337" w:rsidRDefault="000A11DD" w:rsidP="000A11DD">
      <w:pPr>
        <w:spacing w:line="120" w:lineRule="auto"/>
        <w:rPr>
          <w:rFonts w:ascii="Times New Roman" w:hAnsi="Times New Roman"/>
          <w:sz w:val="24"/>
          <w:szCs w:val="24"/>
        </w:rPr>
      </w:pPr>
      <w:r w:rsidRPr="00C62719">
        <w:rPr>
          <w:rFonts w:ascii="Times New Roman" w:hAnsi="Times New Roman"/>
          <w:sz w:val="24"/>
          <w:szCs w:val="24"/>
        </w:rPr>
        <w:t> Takes care of art supplies, facilities</w:t>
      </w:r>
      <w:r w:rsidRPr="00772337">
        <w:rPr>
          <w:rFonts w:ascii="Times New Roman" w:hAnsi="Times New Roman"/>
          <w:sz w:val="24"/>
          <w:szCs w:val="24"/>
        </w:rPr>
        <w:t>, and equipment.</w:t>
      </w:r>
    </w:p>
    <w:p w14:paraId="54BC72B7" w14:textId="77777777" w:rsidR="000A11DD" w:rsidRDefault="000A11DD" w:rsidP="000A11DD">
      <w:pPr>
        <w:spacing w:line="120" w:lineRule="auto"/>
        <w:rPr>
          <w:rFonts w:ascii="Times New Roman" w:hAnsi="Times New Roman"/>
          <w:sz w:val="24"/>
          <w:szCs w:val="24"/>
        </w:rPr>
      </w:pPr>
      <w:r w:rsidRPr="00772337">
        <w:rPr>
          <w:rFonts w:ascii="Times New Roman" w:hAnsi="Times New Roman"/>
          <w:sz w:val="24"/>
          <w:szCs w:val="24"/>
        </w:rPr>
        <w:t xml:space="preserve"> Follows </w:t>
      </w:r>
      <w:r>
        <w:rPr>
          <w:rFonts w:ascii="Times New Roman" w:hAnsi="Times New Roman"/>
          <w:sz w:val="24"/>
          <w:szCs w:val="24"/>
        </w:rPr>
        <w:t>directions carefully</w:t>
      </w:r>
    </w:p>
    <w:p w14:paraId="5C89B0D8" w14:textId="77777777" w:rsidR="000A11DD" w:rsidRPr="00772337" w:rsidRDefault="000A11DD" w:rsidP="000A11DD">
      <w:pPr>
        <w:spacing w:line="120" w:lineRule="auto"/>
        <w:rPr>
          <w:rFonts w:ascii="Times New Roman" w:hAnsi="Times New Roman"/>
          <w:sz w:val="24"/>
          <w:szCs w:val="24"/>
        </w:rPr>
      </w:pPr>
    </w:p>
    <w:p w14:paraId="29522A8F" w14:textId="77777777" w:rsidR="000A11DD" w:rsidRPr="00145DFA" w:rsidRDefault="000A11DD" w:rsidP="000A11DD">
      <w:pPr>
        <w:rPr>
          <w:rFonts w:ascii="Times New Roman" w:hAnsi="Times New Roman"/>
          <w:b/>
          <w:sz w:val="24"/>
          <w:szCs w:val="24"/>
        </w:rPr>
      </w:pPr>
      <w:r w:rsidRPr="00145DFA">
        <w:rPr>
          <w:rFonts w:ascii="Times New Roman" w:hAnsi="Times New Roman"/>
          <w:b/>
          <w:sz w:val="24"/>
          <w:szCs w:val="24"/>
        </w:rPr>
        <w:t>DISIPLANARY ACTION</w:t>
      </w:r>
    </w:p>
    <w:p w14:paraId="50376C7E" w14:textId="77777777" w:rsidR="000A11DD" w:rsidRPr="00772337" w:rsidRDefault="000A11DD" w:rsidP="000A11DD">
      <w:pPr>
        <w:rPr>
          <w:rFonts w:ascii="Times New Roman" w:hAnsi="Times New Roman"/>
          <w:sz w:val="24"/>
          <w:szCs w:val="24"/>
        </w:rPr>
      </w:pPr>
      <w:r w:rsidRPr="00772337">
        <w:rPr>
          <w:rFonts w:ascii="Times New Roman" w:hAnsi="Times New Roman"/>
          <w:sz w:val="24"/>
          <w:szCs w:val="24"/>
        </w:rPr>
        <w:t>All policies governing Elkton High School, found in the Student and Parent Handbook, will be enforced in this classroom.  Take the time to read it so that you fully understand your rights and responsibilities.</w:t>
      </w:r>
    </w:p>
    <w:p w14:paraId="7949EE9E" w14:textId="77777777" w:rsidR="000A11DD" w:rsidRPr="00772337" w:rsidRDefault="000A11DD" w:rsidP="000A11DD">
      <w:pPr>
        <w:rPr>
          <w:rFonts w:ascii="Times New Roman" w:hAnsi="Times New Roman"/>
          <w:sz w:val="24"/>
          <w:szCs w:val="24"/>
        </w:rPr>
      </w:pPr>
      <w:r w:rsidRPr="00772337">
        <w:rPr>
          <w:rFonts w:ascii="Times New Roman" w:hAnsi="Times New Roman"/>
          <w:sz w:val="24"/>
          <w:szCs w:val="24"/>
        </w:rPr>
        <w:t>Please note the county policy on electronic devices, such as iPods, cell phones, and electronic d</w:t>
      </w:r>
      <w:r>
        <w:rPr>
          <w:rFonts w:ascii="Times New Roman" w:hAnsi="Times New Roman"/>
          <w:sz w:val="24"/>
          <w:szCs w:val="24"/>
        </w:rPr>
        <w:t>evices are allowable at specified</w:t>
      </w:r>
      <w:r w:rsidRPr="00772337">
        <w:rPr>
          <w:rFonts w:ascii="Times New Roman" w:hAnsi="Times New Roman"/>
          <w:sz w:val="24"/>
          <w:szCs w:val="24"/>
        </w:rPr>
        <w:t xml:space="preserve"> times in this class.</w:t>
      </w:r>
    </w:p>
    <w:p w14:paraId="2454233A" w14:textId="77777777" w:rsidR="000A11DD" w:rsidRDefault="000A11DD" w:rsidP="000A11DD">
      <w:pPr>
        <w:rPr>
          <w:rFonts w:ascii="Times New Roman" w:hAnsi="Times New Roman"/>
          <w:sz w:val="24"/>
          <w:szCs w:val="24"/>
        </w:rPr>
      </w:pPr>
      <w:r w:rsidRPr="00145DFA">
        <w:rPr>
          <w:rFonts w:ascii="Times New Roman" w:hAnsi="Times New Roman"/>
          <w:b/>
          <w:sz w:val="24"/>
          <w:szCs w:val="24"/>
        </w:rPr>
        <w:t>ACADEMIC DISHONESTY</w:t>
      </w:r>
    </w:p>
    <w:p w14:paraId="4AD83D6A" w14:textId="77777777" w:rsidR="000A11DD" w:rsidRPr="00772337" w:rsidRDefault="000A11DD" w:rsidP="000A11DD">
      <w:pPr>
        <w:rPr>
          <w:rFonts w:ascii="Times New Roman" w:hAnsi="Times New Roman"/>
          <w:sz w:val="24"/>
          <w:szCs w:val="24"/>
        </w:rPr>
      </w:pPr>
      <w:r w:rsidRPr="00772337">
        <w:rPr>
          <w:rFonts w:ascii="Times New Roman" w:hAnsi="Times New Roman"/>
          <w:sz w:val="24"/>
          <w:szCs w:val="24"/>
        </w:rPr>
        <w:t xml:space="preserve">Academic dishonesty includes all of the following: copying someone else's work, allowing someone else to copy his/her work, allowing someone to complete his/her work, completing someone else's work, and using technology resources inappropriately. If a student is caught cheating or plagiarizing he/or she will be referred for disciplinary action and given a </w:t>
      </w:r>
      <w:r>
        <w:rPr>
          <w:rFonts w:ascii="Times New Roman" w:hAnsi="Times New Roman"/>
          <w:sz w:val="24"/>
          <w:szCs w:val="24"/>
        </w:rPr>
        <w:t>0</w:t>
      </w:r>
      <w:r w:rsidRPr="00772337">
        <w:rPr>
          <w:rFonts w:ascii="Times New Roman" w:hAnsi="Times New Roman"/>
          <w:sz w:val="24"/>
          <w:szCs w:val="24"/>
        </w:rPr>
        <w:t>% until they replace that grade with a comparable assignment.</w:t>
      </w:r>
    </w:p>
    <w:p w14:paraId="64B8E113" w14:textId="77777777" w:rsidR="000A11DD" w:rsidRPr="004B27A1" w:rsidRDefault="000A11DD" w:rsidP="000A11DD">
      <w:pPr>
        <w:pStyle w:val="NoteLevel2"/>
      </w:pPr>
    </w:p>
    <w:p w14:paraId="239F8061" w14:textId="77777777" w:rsidR="001912AC" w:rsidRPr="004B27A1" w:rsidRDefault="001912AC" w:rsidP="00B25FAA">
      <w:pPr>
        <w:pStyle w:val="NoSpacing"/>
      </w:pPr>
    </w:p>
    <w:sectPr w:rsidR="001912AC" w:rsidRPr="004B27A1" w:rsidSect="00603291">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FFFFFFF"/>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EA3A9B"/>
    <w:multiLevelType w:val="hybridMultilevel"/>
    <w:tmpl w:val="182E0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5C0264"/>
    <w:multiLevelType w:val="hybridMultilevel"/>
    <w:tmpl w:val="CB9C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E005CE"/>
    <w:multiLevelType w:val="hybridMultilevel"/>
    <w:tmpl w:val="BBC87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FE770A"/>
    <w:multiLevelType w:val="hybridMultilevel"/>
    <w:tmpl w:val="F848A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B4645F"/>
    <w:multiLevelType w:val="hybridMultilevel"/>
    <w:tmpl w:val="B2F62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5D6E9B"/>
    <w:multiLevelType w:val="hybridMultilevel"/>
    <w:tmpl w:val="E3829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394944"/>
    <w:multiLevelType w:val="multilevel"/>
    <w:tmpl w:val="DEB08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4"/>
  </w:num>
  <w:num w:numId="15">
    <w:abstractNumId w:val="1"/>
  </w:num>
  <w:num w:numId="16">
    <w:abstractNumId w:val="3"/>
  </w:num>
  <w:num w:numId="17">
    <w:abstractNumId w:val="5"/>
  </w:num>
  <w:num w:numId="18">
    <w:abstractNumId w:val="2"/>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FA"/>
    <w:rsid w:val="000A11DD"/>
    <w:rsid w:val="000A568E"/>
    <w:rsid w:val="00151040"/>
    <w:rsid w:val="001912AC"/>
    <w:rsid w:val="0020723B"/>
    <w:rsid w:val="002809B9"/>
    <w:rsid w:val="002965A3"/>
    <w:rsid w:val="002F1B2D"/>
    <w:rsid w:val="003679EA"/>
    <w:rsid w:val="003946DE"/>
    <w:rsid w:val="003A3A57"/>
    <w:rsid w:val="003F2B79"/>
    <w:rsid w:val="00440D5A"/>
    <w:rsid w:val="004B27A1"/>
    <w:rsid w:val="00502903"/>
    <w:rsid w:val="00555459"/>
    <w:rsid w:val="00580785"/>
    <w:rsid w:val="005B0ABC"/>
    <w:rsid w:val="00602E82"/>
    <w:rsid w:val="00603291"/>
    <w:rsid w:val="00622B90"/>
    <w:rsid w:val="0064573F"/>
    <w:rsid w:val="00745E18"/>
    <w:rsid w:val="007655EC"/>
    <w:rsid w:val="00797D33"/>
    <w:rsid w:val="00797EC1"/>
    <w:rsid w:val="007C3549"/>
    <w:rsid w:val="007C7A2A"/>
    <w:rsid w:val="008361C3"/>
    <w:rsid w:val="00842E32"/>
    <w:rsid w:val="00845BF9"/>
    <w:rsid w:val="008F6650"/>
    <w:rsid w:val="009324F1"/>
    <w:rsid w:val="00937B5C"/>
    <w:rsid w:val="00961864"/>
    <w:rsid w:val="00B25FAA"/>
    <w:rsid w:val="00B4066E"/>
    <w:rsid w:val="00B673C7"/>
    <w:rsid w:val="00BB7381"/>
    <w:rsid w:val="00BF1D08"/>
    <w:rsid w:val="00C01B09"/>
    <w:rsid w:val="00C260F5"/>
    <w:rsid w:val="00D22C48"/>
    <w:rsid w:val="00D56AF4"/>
    <w:rsid w:val="00D900E0"/>
    <w:rsid w:val="00E00CDA"/>
    <w:rsid w:val="00E40465"/>
    <w:rsid w:val="00E933DB"/>
    <w:rsid w:val="00F01254"/>
    <w:rsid w:val="00F553FA"/>
    <w:rsid w:val="00F817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AEBEBB"/>
  <w15:docId w15:val="{9977769A-E075-4297-A5E6-3F9DBB3C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B9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semiHidden/>
    <w:qFormat/>
    <w:rsid w:val="00F553FA"/>
    <w:rPr>
      <w:sz w:val="22"/>
      <w:szCs w:val="22"/>
    </w:rPr>
  </w:style>
  <w:style w:type="paragraph" w:customStyle="1" w:styleId="NoteLevel2">
    <w:name w:val="Note Level 2"/>
    <w:basedOn w:val="Normal"/>
    <w:uiPriority w:val="99"/>
    <w:rsid w:val="00B25FAA"/>
    <w:pPr>
      <w:spacing w:after="0" w:line="240" w:lineRule="auto"/>
    </w:pPr>
    <w:rPr>
      <w:rFonts w:eastAsia="Times New Roman"/>
    </w:rPr>
  </w:style>
  <w:style w:type="paragraph" w:styleId="DocumentMap">
    <w:name w:val="Document Map"/>
    <w:basedOn w:val="Normal"/>
    <w:link w:val="DocumentMapChar"/>
    <w:uiPriority w:val="99"/>
    <w:semiHidden/>
    <w:rsid w:val="00603291"/>
    <w:pPr>
      <w:shd w:val="clear" w:color="auto" w:fill="000080"/>
      <w:spacing w:after="0" w:line="240" w:lineRule="auto"/>
    </w:pPr>
    <w:rPr>
      <w:rFonts w:ascii="Tahoma" w:hAnsi="Tahoma"/>
      <w:sz w:val="24"/>
      <w:szCs w:val="20"/>
    </w:rPr>
  </w:style>
  <w:style w:type="character" w:customStyle="1" w:styleId="DocumentMapChar">
    <w:name w:val="Document Map Char"/>
    <w:basedOn w:val="DefaultParagraphFont"/>
    <w:link w:val="DocumentMap"/>
    <w:uiPriority w:val="99"/>
    <w:semiHidden/>
    <w:rsid w:val="00E40465"/>
    <w:rPr>
      <w:rFonts w:ascii="Lucida Grande" w:hAnsi="Lucida Grande" w:cs="Times New Roman"/>
      <w:sz w:val="24"/>
    </w:rPr>
  </w:style>
  <w:style w:type="paragraph" w:styleId="BalloonText">
    <w:name w:val="Balloon Text"/>
    <w:basedOn w:val="Normal"/>
    <w:link w:val="BalloonTextChar"/>
    <w:uiPriority w:val="99"/>
    <w:semiHidden/>
    <w:unhideWhenUsed/>
    <w:rsid w:val="003679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79EA"/>
    <w:rPr>
      <w:rFonts w:ascii="Lucida Grande" w:hAnsi="Lucida Grande" w:cs="Lucida Grande"/>
      <w:sz w:val="18"/>
      <w:szCs w:val="18"/>
    </w:rPr>
  </w:style>
  <w:style w:type="table" w:styleId="TableGrid">
    <w:name w:val="Table Grid"/>
    <w:basedOn w:val="TableNormal"/>
    <w:uiPriority w:val="59"/>
    <w:rsid w:val="000A11DD"/>
    <w:rPr>
      <w:rFonts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1DD"/>
    <w:pPr>
      <w:ind w:left="720"/>
      <w:contextualSpacing/>
    </w:pPr>
    <w:rPr>
      <w:rFonts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Name of Course</vt:lpstr>
    </vt:vector>
  </TitlesOfParts>
  <Company>Cecil County, MD</Company>
  <LinksUpToDate>false</LinksUpToDate>
  <CharactersWithSpaces>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Course</dc:title>
  <dc:subject/>
  <dc:creator>agellrich</dc:creator>
  <cp:keywords/>
  <cp:lastModifiedBy>Jennifer J. Fox</cp:lastModifiedBy>
  <cp:revision>2</cp:revision>
  <cp:lastPrinted>2011-08-25T01:55:00Z</cp:lastPrinted>
  <dcterms:created xsi:type="dcterms:W3CDTF">2017-08-31T01:28:00Z</dcterms:created>
  <dcterms:modified xsi:type="dcterms:W3CDTF">2017-08-31T01:28:00Z</dcterms:modified>
</cp:coreProperties>
</file>